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8473C" w:rsidR="007F03F3" w:rsidP="2CAB8E82" w:rsidRDefault="00223830" w14:paraId="04D4DD03" w14:textId="2D176766">
      <w:pPr>
        <w:jc w:val="center"/>
        <w:rPr>
          <w:b w:val="1"/>
          <w:bCs w:val="1"/>
        </w:rPr>
      </w:pPr>
      <w:r>
        <w:rPr>
          <w:b/>
          <w:noProof/>
          <w:lang w:eastAsia="en-GB"/>
        </w:rPr>
        <w:drawing>
          <wp:anchor distT="0" distB="0" distL="114300" distR="114300" simplePos="0" relativeHeight="251657216" behindDoc="0" locked="0" layoutInCell="1" allowOverlap="1" wp14:anchorId="10BF9AFB" wp14:editId="21A939D2">
            <wp:simplePos x="0" y="0"/>
            <wp:positionH relativeFrom="column">
              <wp:posOffset>8691562</wp:posOffset>
            </wp:positionH>
            <wp:positionV relativeFrom="paragraph">
              <wp:posOffset>-85725</wp:posOffset>
            </wp:positionV>
            <wp:extent cx="1409700" cy="1209675"/>
            <wp:effectExtent l="0" t="0" r="0" b="9525"/>
            <wp:wrapNone/>
            <wp:docPr id="4" name="Picture 4" descr="C:\Users\offsite\AppData\Local\Microsoft\Windows\INetCache\Content.MSO\36273C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ffsite\AppData\Local\Microsoft\Windows\INetCache\Content.MSO\36273CA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476AF4E2" w:rsidR="00223830">
        <w:rPr>
          <w:b w:val="1"/>
          <w:bCs w:val="1"/>
        </w:rPr>
        <w:t xml:space="preserve">                                                    </w:t>
      </w:r>
      <w:r w:rsidRPr="6D1901AC" w:rsidR="00223830">
        <w:rPr>
          <w:b w:val="1"/>
          <w:bCs w:val="1"/>
        </w:rPr>
        <w:t xml:space="preserve">     </w:t>
      </w:r>
      <w:r w:rsidRPr="6D1901AC" w:rsidR="007F03F3">
        <w:rPr>
          <w:b w:val="1"/>
          <w:bCs w:val="1"/>
        </w:rPr>
        <w:t>Working from home Year Group overview</w:t>
      </w:r>
      <w:r w:rsidRPr="6D1901AC" w:rsidR="00F8473C">
        <w:rPr>
          <w:b w:val="1"/>
          <w:bCs w:val="1"/>
        </w:rPr>
        <w:t xml:space="preserve">   </w:t>
      </w:r>
      <w:r w:rsidR="00223830">
        <w:drawing>
          <wp:inline wp14:editId="78E628C3" wp14:anchorId="6AB800B2">
            <wp:extent cx="914400" cy="904875"/>
            <wp:effectExtent l="0" t="0" r="0" b="0"/>
            <wp:docPr id="34243616" name="Picture 3" descr="C:\Users\offsite\AppData\Local\Microsoft\Windows\INetCache\Content.MSO\936E439A.tmp" title=""/>
            <wp:cNvGraphicFramePr>
              <a:graphicFrameLocks noChangeAspect="1"/>
            </wp:cNvGraphicFramePr>
            <a:graphic>
              <a:graphicData uri="http://schemas.openxmlformats.org/drawingml/2006/picture">
                <pic:pic>
                  <pic:nvPicPr>
                    <pic:cNvPr id="0" name="Picture 3"/>
                    <pic:cNvPicPr/>
                  </pic:nvPicPr>
                  <pic:blipFill>
                    <a:blip r:embed="R2224d4bfa3084b5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14400" cy="904875"/>
                    </a:xfrm>
                    <a:prstGeom prst="rect">
                      <a:avLst/>
                    </a:prstGeom>
                  </pic:spPr>
                </pic:pic>
              </a:graphicData>
            </a:graphic>
          </wp:inline>
        </w:drawing>
      </w:r>
      <w:r w:rsidR="00F8473C">
        <w:drawing>
          <wp:inline wp14:editId="6D8158E3" wp14:anchorId="70BF7240">
            <wp:extent cx="914400" cy="904875"/>
            <wp:effectExtent l="0" t="0" r="0" b="0"/>
            <wp:docPr id="308974357" name="Picture 1" descr="C:\Users\offsite\AppData\Local\Microsoft\Windows\INetCache\Content.MSO\CD13966E.tmp" title=""/>
            <wp:cNvGraphicFramePr>
              <a:graphicFrameLocks noChangeAspect="1"/>
            </wp:cNvGraphicFramePr>
            <a:graphic>
              <a:graphicData uri="http://schemas.openxmlformats.org/drawingml/2006/picture">
                <pic:pic>
                  <pic:nvPicPr>
                    <pic:cNvPr id="0" name="Picture 1"/>
                    <pic:cNvPicPr/>
                  </pic:nvPicPr>
                  <pic:blipFill>
                    <a:blip r:embed="Rf939c958d86f451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14400" cy="904875"/>
                    </a:xfrm>
                    <a:prstGeom prst="rect">
                      <a:avLst/>
                    </a:prstGeom>
                  </pic:spPr>
                </pic:pic>
              </a:graphicData>
            </a:graphic>
          </wp:inline>
        </w:drawing>
      </w:r>
      <w:proofErr w:type="spellStart"/>
      <w:proofErr w:type="spellEnd"/>
      <w:bookmarkStart w:name="_GoBack" w:id="0"/>
      <w:bookmarkEnd w:id="0"/>
      <w:r w:rsidRPr="003346FD">
        <w:rPr>
          <w:rFonts w:ascii="Calibri" w:hAnsi="Calibri" w:eastAsia="Times New Roman" w:cs="Calibri"/>
          <w:color w:val="000000"/>
          <w:sz w:val="24"/>
          <w:szCs w:val="24"/>
          <w:lang w:eastAsia="en-GB"/>
        </w:rPr>
        <w:tab/>
      </w:r>
      <w:r w:rsidRPr="003346FD">
        <w:rPr>
          <w:rFonts w:ascii="Calibri" w:hAnsi="Calibri" w:eastAsia="Times New Roman" w:cs="Calibri"/>
          <w:color w:val="000000"/>
          <w:sz w:val="24"/>
          <w:szCs w:val="24"/>
          <w:lang w:eastAsia="en-GB"/>
        </w:rPr>
        <w:tab/>
      </w:r>
      <w:proofErr w:type="spellStart"/>
      <w:proofErr w:type="spellEnd"/>
      <w:proofErr w:type="spellStart"/>
      <w:proofErr w:type="spellEnd"/>
    </w:p>
    <w:p w:rsidR="007F03F3" w:rsidP="007F03F3" w:rsidRDefault="007F03F3" w14:paraId="752F62E6" w14:textId="7EBF8F35">
      <w:r>
        <w:t xml:space="preserve">Year Group: </w:t>
      </w:r>
      <w:r w:rsidR="001439AF">
        <w:t>4</w:t>
      </w:r>
    </w:p>
    <w:p w:rsidR="007F03F3" w:rsidP="007F03F3" w:rsidRDefault="007F03F3" w14:paraId="35F21534" w14:textId="4E9A9487">
      <w:r w:rsidR="007F03F3">
        <w:rPr/>
        <w:t>Week Beginning:</w:t>
      </w:r>
      <w:r w:rsidR="001439AF">
        <w:rPr/>
        <w:t xml:space="preserve"> 4</w:t>
      </w:r>
      <w:r w:rsidR="5C843FEA">
        <w:rPr/>
        <w:t>.5</w:t>
      </w:r>
      <w:r w:rsidR="001439AF">
        <w:rPr/>
        <w:t>.2020</w:t>
      </w:r>
    </w:p>
    <w:p w:rsidR="007F03F3" w:rsidP="007F03F3" w:rsidRDefault="007F03F3" w14:paraId="23244B47" w14:textId="4D810DE6">
      <w:r w:rsidR="30A41B8D">
        <w:rPr/>
        <w:t>O</w:t>
      </w:r>
      <w:r w:rsidR="007F03F3">
        <w:rPr/>
        <w:t>verview:</w:t>
      </w:r>
    </w:p>
    <w:tbl>
      <w:tblPr>
        <w:tblStyle w:val="TableGrid"/>
        <w:tblW w:w="15304" w:type="dxa"/>
        <w:tblLook w:val="04A0" w:firstRow="1" w:lastRow="0" w:firstColumn="1" w:lastColumn="0" w:noHBand="0" w:noVBand="1"/>
      </w:tblPr>
      <w:tblGrid>
        <w:gridCol w:w="1259"/>
        <w:gridCol w:w="2122"/>
        <w:gridCol w:w="8850"/>
        <w:gridCol w:w="1452"/>
        <w:gridCol w:w="1621"/>
      </w:tblGrid>
      <w:tr w:rsidR="001439AF" w:rsidTr="582FE116" w14:paraId="7076970D" w14:textId="77777777">
        <w:tc>
          <w:tcPr>
            <w:tcW w:w="1680" w:type="dxa"/>
            <w:tcMar/>
          </w:tcPr>
          <w:p w:rsidRPr="00F8473C" w:rsidR="007F03F3" w:rsidP="007F03F3" w:rsidRDefault="007F03F3" w14:paraId="42689F09" w14:textId="77777777">
            <w:pPr>
              <w:rPr>
                <w:b/>
              </w:rPr>
            </w:pPr>
            <w:r w:rsidRPr="00F8473C">
              <w:rPr>
                <w:b/>
              </w:rPr>
              <w:t>Teacher to plan:</w:t>
            </w:r>
          </w:p>
          <w:p w:rsidRPr="00F8473C" w:rsidR="007F03F3" w:rsidP="007F03F3" w:rsidRDefault="007F03F3" w14:paraId="42A9F79B" w14:textId="77777777">
            <w:pPr>
              <w:rPr>
                <w:b/>
              </w:rPr>
            </w:pPr>
          </w:p>
        </w:tc>
        <w:tc>
          <w:tcPr>
            <w:tcW w:w="2128" w:type="dxa"/>
            <w:tcMar/>
          </w:tcPr>
          <w:p w:rsidRPr="00F8473C" w:rsidR="007F03F3" w:rsidP="007F03F3" w:rsidRDefault="007F03F3" w14:paraId="0D8CDF43" w14:textId="77777777">
            <w:pPr>
              <w:rPr>
                <w:b/>
              </w:rPr>
            </w:pPr>
            <w:r w:rsidRPr="00F8473C">
              <w:rPr>
                <w:b/>
              </w:rPr>
              <w:t>Focus:</w:t>
            </w:r>
          </w:p>
        </w:tc>
        <w:tc>
          <w:tcPr>
            <w:tcW w:w="7095" w:type="dxa"/>
            <w:tcMar/>
          </w:tcPr>
          <w:p w:rsidRPr="00F8473C" w:rsidR="007F03F3" w:rsidP="007F03F3" w:rsidRDefault="007F03F3" w14:paraId="705DBAAB" w14:textId="77777777">
            <w:pPr>
              <w:rPr>
                <w:b/>
              </w:rPr>
            </w:pPr>
            <w:r w:rsidRPr="00F8473C">
              <w:rPr>
                <w:b/>
              </w:rPr>
              <w:t>Task:</w:t>
            </w:r>
          </w:p>
        </w:tc>
        <w:tc>
          <w:tcPr>
            <w:tcW w:w="2133" w:type="dxa"/>
            <w:tcMar/>
          </w:tcPr>
          <w:p w:rsidRPr="00F8473C" w:rsidR="007F03F3" w:rsidP="007F03F3" w:rsidRDefault="007F03F3" w14:paraId="56CF2E34" w14:textId="77777777">
            <w:pPr>
              <w:rPr>
                <w:b/>
              </w:rPr>
            </w:pPr>
            <w:r w:rsidRPr="00F8473C">
              <w:rPr>
                <w:b/>
              </w:rPr>
              <w:t>Deadline:</w:t>
            </w:r>
          </w:p>
        </w:tc>
        <w:tc>
          <w:tcPr>
            <w:tcW w:w="2268" w:type="dxa"/>
            <w:tcMar/>
          </w:tcPr>
          <w:p w:rsidRPr="00F8473C" w:rsidR="007F03F3" w:rsidP="007F03F3" w:rsidRDefault="007F03F3" w14:paraId="652C52EF" w14:textId="77777777">
            <w:pPr>
              <w:rPr>
                <w:b/>
              </w:rPr>
            </w:pPr>
            <w:r w:rsidRPr="00F8473C">
              <w:rPr>
                <w:b/>
              </w:rPr>
              <w:t>To be marked- yes or no</w:t>
            </w:r>
          </w:p>
        </w:tc>
      </w:tr>
      <w:tr w:rsidR="001439AF" w:rsidTr="582FE116" w14:paraId="2F55EB1D" w14:textId="77777777">
        <w:tc>
          <w:tcPr>
            <w:tcW w:w="1680" w:type="dxa"/>
            <w:shd w:val="clear" w:color="auto" w:fill="FFCDF8"/>
            <w:tcMar/>
          </w:tcPr>
          <w:p w:rsidRPr="00F8473C" w:rsidR="007F03F3" w:rsidP="44AA6A8D" w:rsidRDefault="001439AF" w14:paraId="108DD413" w14:textId="7703CF21">
            <w:pPr>
              <w:rPr>
                <w:b w:val="1"/>
                <w:bCs w:val="1"/>
              </w:rPr>
            </w:pPr>
            <w:r w:rsidRPr="44AA6A8D" w:rsidR="001439AF">
              <w:rPr>
                <w:b w:val="1"/>
                <w:bCs w:val="1"/>
              </w:rPr>
              <w:t>M</w:t>
            </w:r>
            <w:r w:rsidRPr="44AA6A8D" w:rsidR="7811DEA4">
              <w:rPr>
                <w:b w:val="1"/>
                <w:bCs w:val="1"/>
              </w:rPr>
              <w:t>iss Hardy</w:t>
            </w:r>
            <w:r w:rsidRPr="44AA6A8D" w:rsidR="001439AF">
              <w:rPr>
                <w:b w:val="1"/>
                <w:bCs w:val="1"/>
              </w:rPr>
              <w:t xml:space="preserve"> </w:t>
            </w:r>
          </w:p>
        </w:tc>
        <w:tc>
          <w:tcPr>
            <w:tcW w:w="2128" w:type="dxa"/>
            <w:shd w:val="clear" w:color="auto" w:fill="FFCDF8"/>
            <w:tcMar/>
          </w:tcPr>
          <w:p w:rsidR="007F03F3" w:rsidP="007F03F3" w:rsidRDefault="007F03F3" w14:paraId="2C0D843E" w14:textId="77777777">
            <w:r>
              <w:t>Maths</w:t>
            </w:r>
          </w:p>
        </w:tc>
        <w:tc>
          <w:tcPr>
            <w:tcW w:w="7095" w:type="dxa"/>
            <w:shd w:val="clear" w:color="auto" w:fill="FFCDF8"/>
            <w:tcMar/>
          </w:tcPr>
          <w:p w:rsidR="007F03F3" w:rsidP="007F03F3" w:rsidRDefault="007F03F3" w14:paraId="4D56C3C7" w14:textId="488A3FCB">
            <w:r w:rsidR="007F03F3">
              <w:rPr/>
              <w:t xml:space="preserve">Purple Mash – </w:t>
            </w:r>
            <w:r w:rsidR="41FD2C52">
              <w:rPr/>
              <w:t>We need your help defeating a terrible monster! You have been set the 2do Monster Multiplications; see if you can beat him with your times tables knowledge!</w:t>
            </w:r>
          </w:p>
          <w:p w:rsidR="007F03F3" w:rsidP="44AA6A8D" w:rsidRDefault="007F03F3" w14:paraId="74C759A0" w14:textId="2FDE3DED">
            <w:pPr>
              <w:pStyle w:val="Normal"/>
            </w:pPr>
          </w:p>
          <w:p w:rsidR="007F03F3" w:rsidP="44AA6A8D" w:rsidRDefault="007F03F3" w14:paraId="1D96FFDD" w14:textId="399A5F0A">
            <w:pPr>
              <w:pStyle w:val="Normal"/>
            </w:pPr>
            <w:r w:rsidR="65AB35C6">
              <w:rPr/>
              <w:t>2</w:t>
            </w:r>
            <w:r w:rsidRPr="44AA6A8D" w:rsidR="65AB35C6">
              <w:rPr>
                <w:vertAlign w:val="superscript"/>
              </w:rPr>
              <w:t>nd</w:t>
            </w:r>
            <w:r w:rsidR="65AB35C6">
              <w:rPr/>
              <w:t xml:space="preserve"> 2do: have a go at comparing and ordering angles including acute (less than 90</w:t>
            </w:r>
            <w:r w:rsidR="279CCCF7">
              <w:rPr/>
              <w:t xml:space="preserve">°) and obtuse (greater than 90°). </w:t>
            </w:r>
          </w:p>
        </w:tc>
        <w:tc>
          <w:tcPr>
            <w:tcW w:w="2133" w:type="dxa"/>
            <w:shd w:val="clear" w:color="auto" w:fill="FFCDF8"/>
            <w:tcMar/>
          </w:tcPr>
          <w:p w:rsidR="007F03F3" w:rsidP="44AA6A8D" w:rsidRDefault="007F03F3" w14:paraId="44E283BF" w14:textId="011C1092">
            <w:pPr>
              <w:pStyle w:val="Normal"/>
              <w:bidi w:val="0"/>
              <w:spacing w:before="0" w:beforeAutospacing="off" w:after="0" w:afterAutospacing="off" w:line="259" w:lineRule="auto"/>
              <w:ind w:left="0" w:right="0"/>
              <w:jc w:val="left"/>
            </w:pPr>
            <w:r w:rsidR="4A2495CF">
              <w:rPr/>
              <w:t>Thursday 7</w:t>
            </w:r>
            <w:r w:rsidRPr="44AA6A8D" w:rsidR="4A2495CF">
              <w:rPr>
                <w:vertAlign w:val="superscript"/>
              </w:rPr>
              <w:t>th</w:t>
            </w:r>
            <w:r w:rsidR="4A2495CF">
              <w:rPr/>
              <w:t xml:space="preserve"> May</w:t>
            </w:r>
          </w:p>
        </w:tc>
        <w:tc>
          <w:tcPr>
            <w:tcW w:w="2268" w:type="dxa"/>
            <w:shd w:val="clear" w:color="auto" w:fill="FFCDF8"/>
            <w:tcMar/>
          </w:tcPr>
          <w:p w:rsidR="007F03F3" w:rsidP="007F03F3" w:rsidRDefault="595D4A4E" w14:paraId="40E514A6" w14:textId="226BBB29">
            <w:r>
              <w:t>No</w:t>
            </w:r>
          </w:p>
        </w:tc>
      </w:tr>
      <w:tr w:rsidR="001439AF" w:rsidTr="582FE116" w14:paraId="105942A1" w14:textId="77777777">
        <w:tc>
          <w:tcPr>
            <w:tcW w:w="1680" w:type="dxa"/>
            <w:shd w:val="clear" w:color="auto" w:fill="FFCDF8"/>
            <w:tcMar/>
          </w:tcPr>
          <w:p w:rsidRPr="00F8473C" w:rsidR="007F03F3" w:rsidP="007F03F3" w:rsidRDefault="007F03F3" w14:paraId="0E2983F7" w14:textId="77777777">
            <w:pPr>
              <w:rPr>
                <w:b/>
              </w:rPr>
            </w:pPr>
          </w:p>
        </w:tc>
        <w:tc>
          <w:tcPr>
            <w:tcW w:w="2128" w:type="dxa"/>
            <w:shd w:val="clear" w:color="auto" w:fill="FFCDF8"/>
            <w:tcMar/>
          </w:tcPr>
          <w:p w:rsidR="007F03F3" w:rsidP="007F03F3" w:rsidRDefault="007F03F3" w14:paraId="69B858B2" w14:textId="77777777">
            <w:r>
              <w:t>Topic</w:t>
            </w:r>
          </w:p>
        </w:tc>
        <w:tc>
          <w:tcPr>
            <w:tcW w:w="7095" w:type="dxa"/>
            <w:shd w:val="clear" w:color="auto" w:fill="FFCDF8"/>
            <w:tcMar/>
          </w:tcPr>
          <w:p w:rsidR="007F03F3" w:rsidP="007F03F3" w:rsidRDefault="007F03F3" w14:paraId="602F86D2" w14:textId="4585B4A7">
            <w:r w:rsidR="007F03F3">
              <w:rPr/>
              <w:t xml:space="preserve">Purple Mash – </w:t>
            </w:r>
            <w:r w:rsidR="09C38318">
              <w:rPr/>
              <w:t xml:space="preserve">Your first 2do, is to read the information within the Roman Life Slideshow. After this, your second 2do is to complete an information booklet all about Roman Life! </w:t>
            </w:r>
            <w:r w:rsidR="269689D1">
              <w:rPr/>
              <w:t xml:space="preserve">The information booklet has topics you need to cover! </w:t>
            </w:r>
          </w:p>
        </w:tc>
        <w:tc>
          <w:tcPr>
            <w:tcW w:w="2133" w:type="dxa"/>
            <w:shd w:val="clear" w:color="auto" w:fill="FFCDF8"/>
            <w:tcMar/>
          </w:tcPr>
          <w:p w:rsidR="007F03F3" w:rsidP="44AA6A8D" w:rsidRDefault="007F03F3" w14:paraId="1A53FE2F" w14:textId="56D0978F">
            <w:pPr>
              <w:pStyle w:val="Normal"/>
              <w:bidi w:val="0"/>
              <w:spacing w:before="0" w:beforeAutospacing="off" w:after="0" w:afterAutospacing="off" w:line="259" w:lineRule="auto"/>
              <w:ind w:left="0" w:right="0"/>
              <w:jc w:val="left"/>
            </w:pPr>
            <w:r w:rsidR="0A847427">
              <w:rPr/>
              <w:t>Thursday 7</w:t>
            </w:r>
            <w:r w:rsidRPr="44AA6A8D" w:rsidR="0A847427">
              <w:rPr>
                <w:vertAlign w:val="superscript"/>
              </w:rPr>
              <w:t>th</w:t>
            </w:r>
            <w:r w:rsidR="0A847427">
              <w:rPr/>
              <w:t xml:space="preserve"> May</w:t>
            </w:r>
          </w:p>
        </w:tc>
        <w:tc>
          <w:tcPr>
            <w:tcW w:w="2268" w:type="dxa"/>
            <w:shd w:val="clear" w:color="auto" w:fill="FFCDF8"/>
            <w:tcMar/>
          </w:tcPr>
          <w:p w:rsidR="007F03F3" w:rsidP="007F03F3" w:rsidRDefault="7ACC264B" w14:paraId="234B0706" w14:textId="29A5B174">
            <w:r>
              <w:t>Yes</w:t>
            </w:r>
          </w:p>
        </w:tc>
      </w:tr>
      <w:tr w:rsidR="001439AF" w:rsidTr="582FE116" w14:paraId="6E045A6F" w14:textId="77777777">
        <w:tc>
          <w:tcPr>
            <w:tcW w:w="1680" w:type="dxa"/>
            <w:shd w:val="clear" w:color="auto" w:fill="FFCDF8"/>
            <w:tcMar/>
          </w:tcPr>
          <w:p w:rsidRPr="00F8473C" w:rsidR="007F03F3" w:rsidP="007F03F3" w:rsidRDefault="007F03F3" w14:paraId="4B5DDEF9" w14:textId="77777777">
            <w:pPr>
              <w:rPr>
                <w:b/>
              </w:rPr>
            </w:pPr>
          </w:p>
        </w:tc>
        <w:tc>
          <w:tcPr>
            <w:tcW w:w="2128" w:type="dxa"/>
            <w:shd w:val="clear" w:color="auto" w:fill="FFCDF8"/>
            <w:tcMar/>
          </w:tcPr>
          <w:p w:rsidR="007F03F3" w:rsidP="007F03F3" w:rsidRDefault="007F03F3" w14:paraId="6B3FD10B" w14:textId="77777777">
            <w:r>
              <w:t>Computing</w:t>
            </w:r>
          </w:p>
        </w:tc>
        <w:tc>
          <w:tcPr>
            <w:tcW w:w="7095" w:type="dxa"/>
            <w:shd w:val="clear" w:color="auto" w:fill="FFCDF8"/>
            <w:tcMar/>
          </w:tcPr>
          <w:p w:rsidR="007F03F3" w:rsidP="007F03F3" w:rsidRDefault="007F03F3" w14:paraId="3EF2CC04" w14:textId="5110D6DB">
            <w:r w:rsidR="007F03F3">
              <w:rPr/>
              <w:t xml:space="preserve">Purple Mash – </w:t>
            </w:r>
            <w:r w:rsidR="670E4542">
              <w:rPr/>
              <w:t xml:space="preserve">Coding, Gibbon: </w:t>
            </w:r>
            <w:r w:rsidR="4232CB4A">
              <w:rPr/>
              <w:t xml:space="preserve">See if you’re a knight in shining armour by completing the ‘Guard </w:t>
            </w:r>
            <w:r w:rsidR="4232CB4A">
              <w:rPr/>
              <w:t>The</w:t>
            </w:r>
            <w:r w:rsidR="4232CB4A">
              <w:rPr/>
              <w:t xml:space="preserve"> Castle’</w:t>
            </w:r>
            <w:r w:rsidR="1A200C76">
              <w:rPr/>
              <w:t xml:space="preserve"> challenge! </w:t>
            </w:r>
          </w:p>
          <w:p w:rsidR="007F03F3" w:rsidP="44AA6A8D" w:rsidRDefault="007F03F3" w14:paraId="0A4383FE" w14:textId="29D0321B">
            <w:pPr>
              <w:pStyle w:val="Normal"/>
            </w:pPr>
            <w:r w:rsidR="1A200C76">
              <w:rPr/>
              <w:t xml:space="preserve">If you successfully guard the castle, have a go at granting wishes by </w:t>
            </w:r>
            <w:r w:rsidR="1A200C76">
              <w:rPr/>
              <w:t>completing</w:t>
            </w:r>
            <w:r w:rsidR="1A200C76">
              <w:rPr/>
              <w:t xml:space="preserve"> the ‘Genie’ challenge!</w:t>
            </w:r>
          </w:p>
        </w:tc>
        <w:tc>
          <w:tcPr>
            <w:tcW w:w="2133" w:type="dxa"/>
            <w:shd w:val="clear" w:color="auto" w:fill="FFCDF8"/>
            <w:tcMar/>
          </w:tcPr>
          <w:p w:rsidR="007F03F3" w:rsidP="44AA6A8D" w:rsidRDefault="007F03F3" w14:paraId="5B2B5773" w14:textId="00280CAE">
            <w:pPr>
              <w:pStyle w:val="Normal"/>
              <w:bidi w:val="0"/>
              <w:spacing w:before="0" w:beforeAutospacing="off" w:after="0" w:afterAutospacing="off" w:line="259" w:lineRule="auto"/>
              <w:ind w:left="0" w:right="0"/>
              <w:jc w:val="left"/>
            </w:pPr>
            <w:r w:rsidR="1D619E3A">
              <w:rPr/>
              <w:t>Thursday 7</w:t>
            </w:r>
            <w:r w:rsidRPr="44AA6A8D" w:rsidR="1D619E3A">
              <w:rPr>
                <w:vertAlign w:val="superscript"/>
              </w:rPr>
              <w:t>th</w:t>
            </w:r>
            <w:r w:rsidR="1D619E3A">
              <w:rPr/>
              <w:t xml:space="preserve"> May</w:t>
            </w:r>
          </w:p>
        </w:tc>
        <w:tc>
          <w:tcPr>
            <w:tcW w:w="2268" w:type="dxa"/>
            <w:shd w:val="clear" w:color="auto" w:fill="FFCDF8"/>
            <w:tcMar/>
          </w:tcPr>
          <w:p w:rsidR="007F03F3" w:rsidP="007F03F3" w:rsidRDefault="007F03F3" w14:paraId="28C6CF1D" w14:textId="77777777">
            <w:r>
              <w:t>No</w:t>
            </w:r>
          </w:p>
        </w:tc>
      </w:tr>
      <w:tr w:rsidR="001439AF" w:rsidTr="582FE116" w14:paraId="75A95811" w14:textId="77777777">
        <w:tc>
          <w:tcPr>
            <w:tcW w:w="1680" w:type="dxa"/>
            <w:shd w:val="clear" w:color="auto" w:fill="BDD6EE" w:themeFill="accent1" w:themeFillTint="66"/>
            <w:tcMar/>
          </w:tcPr>
          <w:p w:rsidRPr="00F8473C" w:rsidR="007F03F3" w:rsidP="44AA6A8D" w:rsidRDefault="001439AF" w14:paraId="380E386E" w14:textId="11BCDCB5">
            <w:pPr>
              <w:rPr>
                <w:b w:val="1"/>
                <w:bCs w:val="1"/>
              </w:rPr>
            </w:pPr>
            <w:r w:rsidRPr="44AA6A8D" w:rsidR="001439AF">
              <w:rPr>
                <w:b w:val="1"/>
                <w:bCs w:val="1"/>
              </w:rPr>
              <w:t>M</w:t>
            </w:r>
            <w:r w:rsidRPr="44AA6A8D" w:rsidR="7E3E5635">
              <w:rPr>
                <w:b w:val="1"/>
                <w:bCs w:val="1"/>
              </w:rPr>
              <w:t>rs Boerder</w:t>
            </w:r>
          </w:p>
        </w:tc>
        <w:tc>
          <w:tcPr>
            <w:tcW w:w="2128" w:type="dxa"/>
            <w:shd w:val="clear" w:color="auto" w:fill="BDD6EE" w:themeFill="accent1" w:themeFillTint="66"/>
            <w:tcMar/>
          </w:tcPr>
          <w:p w:rsidR="007F03F3" w:rsidP="007F03F3" w:rsidRDefault="007F03F3" w14:paraId="1497A137" w14:textId="77777777">
            <w:r>
              <w:t>Well Being - DOJO</w:t>
            </w:r>
          </w:p>
        </w:tc>
        <w:tc>
          <w:tcPr>
            <w:tcW w:w="7095" w:type="dxa"/>
            <w:shd w:val="clear" w:color="auto" w:fill="BDD6EE" w:themeFill="accent1" w:themeFillTint="66"/>
            <w:tcMar/>
          </w:tcPr>
          <w:p w:rsidR="001439AF" w:rsidP="44AA6A8D" w:rsidRDefault="001439AF" w14:paraId="7ABEC6D0" w14:textId="44950123">
            <w:pPr>
              <w:pStyle w:val="Normal"/>
              <w:bidi w:val="0"/>
              <w:spacing w:before="0" w:beforeAutospacing="off" w:after="0" w:afterAutospacing="off" w:line="259" w:lineRule="auto"/>
              <w:ind w:left="0" w:right="0"/>
              <w:jc w:val="left"/>
            </w:pPr>
            <w:r w:rsidR="4BE4CC36">
              <w:rPr/>
              <w:t xml:space="preserve">Choose one of the recipes from the war time recipe booklet on twinkl </w:t>
            </w:r>
          </w:p>
          <w:p w:rsidR="001439AF" w:rsidP="44AA6A8D" w:rsidRDefault="001439AF" w14:paraId="4A2FC081" w14:textId="6C733A38">
            <w:pPr>
              <w:pStyle w:val="Normal"/>
              <w:bidi w:val="0"/>
              <w:spacing w:before="0" w:beforeAutospacing="off" w:after="0" w:afterAutospacing="off" w:line="259" w:lineRule="auto"/>
              <w:ind w:left="0" w:right="0"/>
              <w:jc w:val="left"/>
            </w:pPr>
            <w:hyperlink r:id="Rfd31562e8f7c4758">
              <w:r w:rsidRPr="44AA6A8D" w:rsidR="4BE4CC36">
                <w:rPr>
                  <w:rStyle w:val="Hyperlink"/>
                  <w:rFonts w:ascii="Calibri" w:hAnsi="Calibri" w:eastAsia="Calibri" w:cs="Calibri"/>
                  <w:noProof w:val="0"/>
                  <w:sz w:val="22"/>
                  <w:szCs w:val="22"/>
                  <w:lang w:val="en-GB"/>
                </w:rPr>
                <w:t>https://www.twinkl.co.uk/resource/t2-h-4750-wartime-recipe-booklet</w:t>
              </w:r>
            </w:hyperlink>
          </w:p>
          <w:p w:rsidR="001439AF" w:rsidP="44AA6A8D" w:rsidRDefault="001439AF" w14:paraId="678980F1" w14:textId="3A1EA637">
            <w:pPr>
              <w:pStyle w:val="Normal"/>
              <w:bidi w:val="0"/>
              <w:spacing w:before="0" w:beforeAutospacing="off" w:after="0" w:afterAutospacing="off" w:line="259" w:lineRule="auto"/>
              <w:ind w:left="0" w:right="0"/>
              <w:jc w:val="left"/>
              <w:rPr>
                <w:rFonts w:ascii="Calibri" w:hAnsi="Calibri" w:eastAsia="Calibri" w:cs="Calibri"/>
                <w:noProof w:val="0"/>
                <w:sz w:val="22"/>
                <w:szCs w:val="22"/>
                <w:lang w:val="en-GB"/>
              </w:rPr>
            </w:pPr>
            <w:r w:rsidRPr="44AA6A8D" w:rsidR="4BE4CC36">
              <w:rPr>
                <w:rFonts w:ascii="Calibri" w:hAnsi="Calibri" w:eastAsia="Calibri" w:cs="Calibri"/>
                <w:noProof w:val="0"/>
                <w:sz w:val="22"/>
                <w:szCs w:val="22"/>
                <w:lang w:val="en-GB"/>
              </w:rPr>
              <w:t xml:space="preserve"> (or ask a relative if they have any recipes from the war!)</w:t>
            </w:r>
          </w:p>
          <w:p w:rsidR="001439AF" w:rsidP="44AA6A8D" w:rsidRDefault="001439AF" w14:paraId="181078E0" w14:textId="3565A737">
            <w:pPr>
              <w:pStyle w:val="Normal"/>
              <w:bidi w:val="0"/>
              <w:spacing w:before="0" w:beforeAutospacing="off" w:after="0" w:afterAutospacing="off" w:line="259" w:lineRule="auto"/>
              <w:ind w:left="0" w:right="0"/>
              <w:jc w:val="left"/>
              <w:rPr>
                <w:rFonts w:ascii="Calibri" w:hAnsi="Calibri" w:eastAsia="Calibri" w:cs="Calibri"/>
                <w:noProof w:val="0"/>
                <w:sz w:val="22"/>
                <w:szCs w:val="22"/>
                <w:lang w:val="en-GB"/>
              </w:rPr>
            </w:pPr>
            <w:r w:rsidRPr="44AA6A8D" w:rsidR="4BE4CC36">
              <w:rPr>
                <w:rFonts w:ascii="Calibri" w:hAnsi="Calibri" w:eastAsia="Calibri" w:cs="Calibri"/>
                <w:noProof w:val="0"/>
                <w:sz w:val="22"/>
                <w:szCs w:val="22"/>
                <w:lang w:val="en-GB"/>
              </w:rPr>
              <w:t>and make it. Send a photo on dojo and let us know what it tastes like!</w:t>
            </w:r>
          </w:p>
        </w:tc>
        <w:tc>
          <w:tcPr>
            <w:tcW w:w="2133" w:type="dxa"/>
            <w:shd w:val="clear" w:color="auto" w:fill="BDD6EE" w:themeFill="accent1" w:themeFillTint="66"/>
            <w:tcMar/>
          </w:tcPr>
          <w:p w:rsidR="007F03F3" w:rsidP="007F03F3" w:rsidRDefault="007F03F3" w14:paraId="4AF9DE33" w14:textId="77777777">
            <w:proofErr w:type="spellStart"/>
            <w:r>
              <w:t>Chn</w:t>
            </w:r>
            <w:proofErr w:type="spellEnd"/>
            <w:r>
              <w:t xml:space="preserve"> not expected to spend more than 1 hour on this.</w:t>
            </w:r>
          </w:p>
        </w:tc>
        <w:tc>
          <w:tcPr>
            <w:tcW w:w="2268" w:type="dxa"/>
            <w:shd w:val="clear" w:color="auto" w:fill="BDD6EE" w:themeFill="accent1" w:themeFillTint="66"/>
            <w:tcMar/>
          </w:tcPr>
          <w:p w:rsidR="007F03F3" w:rsidP="007F03F3" w:rsidRDefault="007F03F3" w14:paraId="6ECE2689" w14:textId="238D6274">
            <w:r w:rsidR="007F03F3">
              <w:rPr/>
              <w:t>No</w:t>
            </w:r>
            <w:r w:rsidR="001439AF">
              <w:rPr/>
              <w:t xml:space="preserve">- but children are encouraged to share </w:t>
            </w:r>
            <w:r w:rsidR="562B4270">
              <w:rPr/>
              <w:t xml:space="preserve">a photograph with their teacher. </w:t>
            </w:r>
          </w:p>
        </w:tc>
      </w:tr>
      <w:tr w:rsidR="001439AF" w:rsidTr="582FE116" w14:paraId="1E2C2C5E" w14:textId="77777777">
        <w:tc>
          <w:tcPr>
            <w:tcW w:w="1680" w:type="dxa"/>
            <w:shd w:val="clear" w:color="auto" w:fill="BDD6EE" w:themeFill="accent1" w:themeFillTint="66"/>
            <w:tcMar/>
          </w:tcPr>
          <w:p w:rsidRPr="00F8473C" w:rsidR="007F03F3" w:rsidP="007F03F3" w:rsidRDefault="007F03F3" w14:paraId="7CA47F94" w14:textId="77777777">
            <w:pPr>
              <w:rPr>
                <w:b/>
              </w:rPr>
            </w:pPr>
          </w:p>
        </w:tc>
        <w:tc>
          <w:tcPr>
            <w:tcW w:w="2128" w:type="dxa"/>
            <w:shd w:val="clear" w:color="auto" w:fill="BDD6EE" w:themeFill="accent1" w:themeFillTint="66"/>
            <w:tcMar/>
          </w:tcPr>
          <w:p w:rsidR="007F03F3" w:rsidP="007F03F3" w:rsidRDefault="007F03F3" w14:paraId="4DBF5743" w14:textId="77777777">
            <w:r>
              <w:t>Creative Task - DOJO</w:t>
            </w:r>
          </w:p>
        </w:tc>
        <w:tc>
          <w:tcPr>
            <w:tcW w:w="7095" w:type="dxa"/>
            <w:shd w:val="clear" w:color="auto" w:fill="BDD6EE" w:themeFill="accent1" w:themeFillTint="66"/>
            <w:tcMar/>
          </w:tcPr>
          <w:p w:rsidR="007F03F3" w:rsidP="44AA6A8D" w:rsidRDefault="001439AF" w14:paraId="408380FA" w14:textId="42937059">
            <w:pPr>
              <w:pStyle w:val="Normal"/>
              <w:bidi w:val="0"/>
              <w:spacing w:before="0" w:beforeAutospacing="off" w:after="0" w:afterAutospacing="off" w:line="259" w:lineRule="auto"/>
              <w:ind w:left="0" w:right="0"/>
              <w:jc w:val="left"/>
            </w:pPr>
            <w:r w:rsidR="001439AF">
              <w:rPr/>
              <w:t xml:space="preserve">Children to </w:t>
            </w:r>
            <w:r w:rsidR="17D52359">
              <w:rPr/>
              <w:t xml:space="preserve">make bunting to </w:t>
            </w:r>
            <w:r w:rsidR="17D52359">
              <w:rPr/>
              <w:t>celebrate</w:t>
            </w:r>
            <w:r w:rsidR="17D52359">
              <w:rPr/>
              <w:t xml:space="preserve"> VE day</w:t>
            </w:r>
          </w:p>
        </w:tc>
        <w:tc>
          <w:tcPr>
            <w:tcW w:w="2133" w:type="dxa"/>
            <w:shd w:val="clear" w:color="auto" w:fill="BDD6EE" w:themeFill="accent1" w:themeFillTint="66"/>
            <w:tcMar/>
          </w:tcPr>
          <w:p w:rsidR="007F03F3" w:rsidP="007F03F3" w:rsidRDefault="007F03F3" w14:paraId="0FF7D648" w14:textId="77777777">
            <w:proofErr w:type="spellStart"/>
            <w:r>
              <w:t>Chn</w:t>
            </w:r>
            <w:proofErr w:type="spellEnd"/>
            <w:r>
              <w:t xml:space="preserve"> not expected to spend more than 1 hour on this.</w:t>
            </w:r>
          </w:p>
        </w:tc>
        <w:tc>
          <w:tcPr>
            <w:tcW w:w="2268" w:type="dxa"/>
            <w:shd w:val="clear" w:color="auto" w:fill="BDD6EE" w:themeFill="accent1" w:themeFillTint="66"/>
            <w:tcMar/>
          </w:tcPr>
          <w:p w:rsidR="007F03F3" w:rsidP="007F03F3" w:rsidRDefault="007F03F3" w14:paraId="31E44B5E" w14:textId="6C697288">
            <w:r>
              <w:t>No</w:t>
            </w:r>
            <w:r w:rsidR="001439AF">
              <w:t xml:space="preserve">- but children are encouraged to share their artwork with their teacher. </w:t>
            </w:r>
          </w:p>
        </w:tc>
      </w:tr>
      <w:tr w:rsidR="001439AF" w:rsidTr="582FE116" w14:paraId="5B7BBB03" w14:textId="77777777">
        <w:tc>
          <w:tcPr>
            <w:tcW w:w="1680" w:type="dxa"/>
            <w:shd w:val="clear" w:color="auto" w:fill="E2EFD9" w:themeFill="accent6" w:themeFillTint="33"/>
            <w:tcMar/>
          </w:tcPr>
          <w:p w:rsidRPr="00F8473C" w:rsidR="007F03F3" w:rsidP="44AA6A8D" w:rsidRDefault="001439AF" w14:paraId="1FAED61C" w14:textId="78B53D67">
            <w:pPr>
              <w:rPr>
                <w:b w:val="1"/>
                <w:bCs w:val="1"/>
              </w:rPr>
            </w:pPr>
            <w:r w:rsidRPr="44AA6A8D" w:rsidR="001439AF">
              <w:rPr>
                <w:b w:val="1"/>
                <w:bCs w:val="1"/>
              </w:rPr>
              <w:t>Mr</w:t>
            </w:r>
            <w:r w:rsidRPr="44AA6A8D" w:rsidR="38BA07AD">
              <w:rPr>
                <w:b w:val="1"/>
                <w:bCs w:val="1"/>
              </w:rPr>
              <w:t xml:space="preserve"> Findlater</w:t>
            </w:r>
          </w:p>
        </w:tc>
        <w:tc>
          <w:tcPr>
            <w:tcW w:w="2128" w:type="dxa"/>
            <w:shd w:val="clear" w:color="auto" w:fill="E2EFD9" w:themeFill="accent6" w:themeFillTint="33"/>
            <w:tcMar/>
          </w:tcPr>
          <w:p w:rsidR="007F03F3" w:rsidP="007F03F3" w:rsidRDefault="007F03F3" w14:paraId="1158C059" w14:textId="77777777">
            <w:pPr>
              <w:rPr>
                <w:rStyle w:val="normaltextrun"/>
                <w:rFonts w:ascii="Calibri" w:hAnsi="Calibri" w:cs="Calibri"/>
                <w:color w:val="000000"/>
                <w:shd w:val="clear" w:color="auto" w:fill="E2EFD9"/>
              </w:rPr>
            </w:pPr>
            <w:r w:rsidRPr="007F03F3">
              <w:rPr>
                <w:rStyle w:val="normaltextrun"/>
                <w:rFonts w:ascii="Calibri" w:hAnsi="Calibri" w:cs="Calibri"/>
                <w:b/>
                <w:bCs/>
                <w:color w:val="000000"/>
                <w:shd w:val="clear" w:color="auto" w:fill="E2EFD9"/>
              </w:rPr>
              <w:t>Reading Focus</w:t>
            </w:r>
            <w:r w:rsidRPr="007F03F3">
              <w:rPr>
                <w:rStyle w:val="normaltextrun"/>
                <w:rFonts w:ascii="Calibri" w:hAnsi="Calibri" w:cs="Calibri"/>
                <w:color w:val="000000"/>
                <w:shd w:val="clear" w:color="auto" w:fill="E2EFD9"/>
              </w:rPr>
              <w:t>: Prepare a ‘reading challenge/interesting task or competition for the week.</w:t>
            </w:r>
          </w:p>
          <w:p w:rsidR="007F03F3" w:rsidP="007F03F3" w:rsidRDefault="007F03F3" w14:paraId="14D7D773" w14:textId="77777777">
            <w:pPr>
              <w:rPr>
                <w:rStyle w:val="normaltextrun"/>
                <w:rFonts w:ascii="Calibri" w:hAnsi="Calibri" w:cs="Calibri"/>
                <w:color w:val="000000"/>
                <w:shd w:val="clear" w:color="auto" w:fill="E2EFD9"/>
              </w:rPr>
            </w:pPr>
          </w:p>
          <w:p w:rsidR="007F03F3" w:rsidP="007F03F3" w:rsidRDefault="007F03F3" w14:paraId="37710456" w14:textId="1B9CBE81">
            <w:pPr>
              <w:rPr>
                <w:rStyle w:val="eop"/>
                <w:rFonts w:ascii="Calibri" w:hAnsi="Calibri" w:cs="Calibri"/>
                <w:color w:val="000000"/>
                <w:shd w:val="clear" w:color="auto" w:fill="E2EFD9"/>
              </w:rPr>
            </w:pPr>
            <w:r w:rsidRPr="007F03F3">
              <w:rPr>
                <w:rStyle w:val="normaltextrun"/>
                <w:rFonts w:ascii="Calibri" w:hAnsi="Calibri" w:cs="Calibri"/>
                <w:color w:val="000000"/>
                <w:shd w:val="clear" w:color="auto" w:fill="E2EFD9"/>
              </w:rPr>
              <w:t>Read an extract/story and upload to dojo.</w:t>
            </w:r>
            <w:r w:rsidRPr="007F03F3" w:rsidR="7120725A">
              <w:rPr>
                <w:rStyle w:val="normaltextrun"/>
                <w:rFonts w:ascii="Calibri" w:hAnsi="Calibri" w:cs="Calibri"/>
                <w:color w:val="000000"/>
                <w:shd w:val="clear" w:color="auto" w:fill="E2EFD9"/>
              </w:rPr>
              <w:t xml:space="preserve"> - Across the Roman Wall </w:t>
            </w:r>
            <w:proofErr w:type="gramStart"/>
            <w:r w:rsidRPr="007F03F3" w:rsidR="7120725A">
              <w:rPr>
                <w:rStyle w:val="normaltextrun"/>
                <w:rFonts w:ascii="Calibri" w:hAnsi="Calibri" w:cs="Calibri"/>
                <w:color w:val="000000"/>
                <w:shd w:val="clear" w:color="auto" w:fill="E2EFD9"/>
              </w:rPr>
              <w:t>-  First</w:t>
            </w:r>
            <w:proofErr w:type="gramEnd"/>
            <w:r w:rsidRPr="007F03F3" w:rsidR="7120725A">
              <w:rPr>
                <w:rStyle w:val="normaltextrun"/>
                <w:rFonts w:ascii="Calibri" w:hAnsi="Calibri" w:cs="Calibri"/>
                <w:color w:val="000000"/>
                <w:shd w:val="clear" w:color="auto" w:fill="E2EFD9"/>
              </w:rPr>
              <w:t xml:space="preserve"> part.</w:t>
            </w:r>
            <w:r>
              <w:rPr>
                <w:rStyle w:val="normaltextrun"/>
                <w:rFonts w:ascii="Calibri" w:hAnsi="Calibri" w:cs="Calibri"/>
                <w:color w:val="000000"/>
                <w:shd w:val="clear" w:color="auto" w:fill="E2EFD9"/>
              </w:rPr>
              <w:t> </w:t>
            </w:r>
            <w:r>
              <w:rPr>
                <w:rStyle w:val="eop"/>
                <w:rFonts w:ascii="Calibri" w:hAnsi="Calibri" w:cs="Calibri"/>
                <w:color w:val="000000"/>
                <w:shd w:val="clear" w:color="auto" w:fill="E2EFD9"/>
              </w:rPr>
              <w:t> </w:t>
            </w:r>
          </w:p>
          <w:p w:rsidR="007F03F3" w:rsidP="007F03F3" w:rsidRDefault="007F03F3" w14:paraId="05C01B81" w14:textId="77777777">
            <w:pPr>
              <w:rPr>
                <w:rStyle w:val="eop"/>
                <w:rFonts w:ascii="Calibri" w:hAnsi="Calibri" w:cs="Calibri"/>
                <w:color w:val="000000"/>
                <w:shd w:val="clear" w:color="auto" w:fill="E2EFD9"/>
              </w:rPr>
            </w:pPr>
          </w:p>
          <w:p w:rsidR="007F03F3" w:rsidP="007F03F3" w:rsidRDefault="007F03F3" w14:paraId="35EBE98C" w14:textId="77777777">
            <w:r>
              <w:rPr>
                <w:rStyle w:val="eop"/>
                <w:rFonts w:ascii="Calibri" w:hAnsi="Calibri" w:cs="Calibri"/>
                <w:color w:val="000000"/>
                <w:shd w:val="clear" w:color="auto" w:fill="E2EFD9"/>
              </w:rPr>
              <w:t xml:space="preserve">Signpost to </w:t>
            </w:r>
            <w:r w:rsidR="008C41B7">
              <w:rPr>
                <w:rStyle w:val="eop"/>
                <w:rFonts w:ascii="Calibri" w:hAnsi="Calibri" w:cs="Calibri"/>
                <w:color w:val="000000"/>
                <w:shd w:val="clear" w:color="auto" w:fill="E2EFD9"/>
              </w:rPr>
              <w:t xml:space="preserve">read </w:t>
            </w:r>
            <w:r>
              <w:rPr>
                <w:rStyle w:val="eop"/>
                <w:rFonts w:ascii="Calibri" w:hAnsi="Calibri" w:cs="Calibri"/>
                <w:color w:val="000000"/>
                <w:shd w:val="clear" w:color="auto" w:fill="E2EFD9"/>
              </w:rPr>
              <w:t>First News</w:t>
            </w:r>
            <w:r w:rsidR="008C41B7">
              <w:rPr>
                <w:rStyle w:val="eop"/>
                <w:rFonts w:ascii="Calibri" w:hAnsi="Calibri" w:cs="Calibri"/>
                <w:color w:val="000000"/>
                <w:shd w:val="clear" w:color="auto" w:fill="E2EFD9"/>
              </w:rPr>
              <w:t xml:space="preserve"> weekly</w:t>
            </w:r>
          </w:p>
        </w:tc>
        <w:tc>
          <w:tcPr>
            <w:tcW w:w="7095" w:type="dxa"/>
            <w:shd w:val="clear" w:color="auto" w:fill="E2EFD9" w:themeFill="accent6" w:themeFillTint="33"/>
            <w:tcMar/>
          </w:tcPr>
          <w:p w:rsidR="007F03F3" w:rsidP="2CAB8E82" w:rsidRDefault="007F03F3" w14:paraId="5042B4E4" w14:textId="12E181D6">
            <w:r w:rsidR="007F03F3">
              <w:rPr/>
              <w:t>Challenge</w:t>
            </w:r>
            <w:r w:rsidR="503096C6">
              <w:rPr/>
              <w:t>:</w:t>
            </w:r>
          </w:p>
          <w:tbl>
            <w:tblPr>
              <w:tblStyle w:val="TableGrid"/>
              <w:tblW w:w="0" w:type="auto"/>
              <w:tblLayout w:type="fixed"/>
              <w:tblLook w:val="06A0" w:firstRow="1" w:lastRow="0" w:firstColumn="1" w:lastColumn="0" w:noHBand="1" w:noVBand="1"/>
            </w:tblPr>
            <w:tblGrid>
              <w:gridCol w:w="2900"/>
              <w:gridCol w:w="2900"/>
              <w:gridCol w:w="2900"/>
            </w:tblGrid>
            <w:tr w:rsidR="6D1901AC" w:rsidTr="582FE116" w14:paraId="582D1D54">
              <w:tc>
                <w:tcPr>
                  <w:tcW w:w="2900" w:type="dxa"/>
                  <w:tcMar/>
                </w:tcPr>
                <w:p w:rsidR="6D1901AC" w:rsidP="582FE116" w:rsidRDefault="6D1901AC" w14:paraId="43759212" w14:textId="0D7535A4">
                  <w:pPr>
                    <w:pStyle w:val="Normal"/>
                    <w:jc w:val="center"/>
                  </w:pPr>
                  <w:r w:rsidRPr="582FE116" w:rsidR="6D1901AC">
                    <w:rPr>
                      <w:rFonts w:ascii="Calibri" w:hAnsi="Calibri" w:eastAsia="Calibri" w:cs="Calibri"/>
                      <w:sz w:val="20"/>
                      <w:szCs w:val="20"/>
                    </w:rPr>
                    <w:t>The 8</w:t>
                  </w:r>
                  <w:r w:rsidRPr="582FE116" w:rsidR="6D1901AC">
                    <w:rPr>
                      <w:rFonts w:ascii="Calibri" w:hAnsi="Calibri" w:eastAsia="Calibri" w:cs="Calibri"/>
                      <w:sz w:val="20"/>
                      <w:szCs w:val="20"/>
                      <w:vertAlign w:val="superscript"/>
                    </w:rPr>
                    <w:t>th</w:t>
                  </w:r>
                  <w:r w:rsidRPr="582FE116" w:rsidR="6D1901AC">
                    <w:rPr>
                      <w:rFonts w:ascii="Calibri" w:hAnsi="Calibri" w:eastAsia="Calibri" w:cs="Calibri"/>
                      <w:sz w:val="20"/>
                      <w:szCs w:val="20"/>
                    </w:rPr>
                    <w:t xml:space="preserve"> May 2020 marks the 75</w:t>
                  </w:r>
                  <w:r w:rsidRPr="582FE116" w:rsidR="6D1901AC">
                    <w:rPr>
                      <w:rFonts w:ascii="Calibri" w:hAnsi="Calibri" w:eastAsia="Calibri" w:cs="Calibri"/>
                      <w:sz w:val="20"/>
                      <w:szCs w:val="20"/>
                      <w:vertAlign w:val="superscript"/>
                    </w:rPr>
                    <w:t>th</w:t>
                  </w:r>
                  <w:r w:rsidRPr="582FE116" w:rsidR="6D1901AC">
                    <w:rPr>
                      <w:rFonts w:ascii="Calibri" w:hAnsi="Calibri" w:eastAsia="Calibri" w:cs="Calibri"/>
                      <w:sz w:val="20"/>
                      <w:szCs w:val="20"/>
                    </w:rPr>
                    <w:t xml:space="preserve"> anniversary of a very important day in World History </w:t>
                  </w:r>
                  <w:r>
                    <w:br/>
                  </w:r>
                  <w:r w:rsidRPr="582FE116" w:rsidR="6D1901AC">
                    <w:rPr>
                      <w:rFonts w:ascii="Calibri" w:hAnsi="Calibri" w:eastAsia="Calibri" w:cs="Calibri"/>
                      <w:sz w:val="20"/>
                      <w:szCs w:val="20"/>
                    </w:rPr>
                    <w:t>VE DAY</w:t>
                  </w:r>
                  <w:r>
                    <w:br/>
                  </w:r>
                  <w:r w:rsidRPr="582FE116" w:rsidR="6D1901AC">
                    <w:rPr>
                      <w:rFonts w:ascii="Calibri" w:hAnsi="Calibri" w:eastAsia="Calibri" w:cs="Calibri"/>
                      <w:sz w:val="20"/>
                      <w:szCs w:val="20"/>
                    </w:rPr>
                    <w:t xml:space="preserve"> </w:t>
                  </w:r>
                  <w:r w:rsidR="14248A60">
                    <w:drawing>
                      <wp:inline wp14:editId="1BAD6625" wp14:anchorId="1D3FD2D7">
                        <wp:extent cx="1685925" cy="952500"/>
                        <wp:effectExtent l="0" t="0" r="0" b="0"/>
                        <wp:docPr id="1479532822" name="" title=""/>
                        <wp:cNvGraphicFramePr>
                          <a:graphicFrameLocks noChangeAspect="1"/>
                        </wp:cNvGraphicFramePr>
                        <a:graphic>
                          <a:graphicData uri="http://schemas.openxmlformats.org/drawingml/2006/picture">
                            <pic:pic>
                              <pic:nvPicPr>
                                <pic:cNvPr id="0" name=""/>
                                <pic:cNvPicPr/>
                              </pic:nvPicPr>
                              <pic:blipFill>
                                <a:blip r:embed="Raebf949d6a6d48a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85925" cy="952500"/>
                                </a:xfrm>
                                <a:prstGeom prst="rect">
                                  <a:avLst/>
                                </a:prstGeom>
                              </pic:spPr>
                            </pic:pic>
                          </a:graphicData>
                        </a:graphic>
                      </wp:inline>
                    </w:drawing>
                  </w:r>
                  <w:r w:rsidRPr="582FE116" w:rsidR="6D1901AC">
                    <w:rPr>
                      <w:rFonts w:ascii="Calibri" w:hAnsi="Calibri" w:eastAsia="Calibri" w:cs="Calibri"/>
                      <w:sz w:val="20"/>
                      <w:szCs w:val="20"/>
                    </w:rPr>
                    <w:t>Can you find out what this is? Use this article as a starting point</w:t>
                  </w:r>
                </w:p>
                <w:p w:rsidR="6D1901AC" w:rsidRDefault="6D1901AC" w14:paraId="5CB10204" w14:textId="4277880E">
                  <w:hyperlink r:id="R64c4d151682741ac">
                    <w:r w:rsidRPr="6D1901AC" w:rsidR="6D1901AC">
                      <w:rPr>
                        <w:rStyle w:val="Hyperlink"/>
                        <w:rFonts w:ascii="Calibri" w:hAnsi="Calibri" w:eastAsia="Calibri" w:cs="Calibri"/>
                        <w:color w:val="0563C1"/>
                        <w:sz w:val="20"/>
                        <w:szCs w:val="20"/>
                        <w:u w:val="single"/>
                      </w:rPr>
                      <w:t>https://www.historyforkids.net/ve-and-vj-days.html</w:t>
                    </w:r>
                  </w:hyperlink>
                  <w:r w:rsidRPr="6D1901AC" w:rsidR="6D1901AC">
                    <w:rPr>
                      <w:rFonts w:ascii="Calibri" w:hAnsi="Calibri" w:eastAsia="Calibri" w:cs="Calibri"/>
                      <w:color w:val="0563C1"/>
                      <w:sz w:val="20"/>
                      <w:szCs w:val="20"/>
                      <w:u w:val="single"/>
                    </w:rPr>
                    <w:t xml:space="preserve"> </w:t>
                  </w:r>
                </w:p>
              </w:tc>
              <w:tc>
                <w:tcPr>
                  <w:tcW w:w="2900" w:type="dxa"/>
                  <w:tcMar/>
                </w:tcPr>
                <w:p w:rsidR="36780249" w:rsidP="6D1901AC" w:rsidRDefault="36780249" w14:paraId="17A65E9A" w14:textId="7179C353">
                  <w:pPr>
                    <w:pStyle w:val="Normal"/>
                  </w:pPr>
                  <w:r w:rsidRPr="6D1901AC" w:rsidR="36780249">
                    <w:rPr>
                      <w:rFonts w:ascii="Calibri" w:hAnsi="Calibri" w:eastAsia="Calibri" w:cs="Calibri"/>
                      <w:sz w:val="20"/>
                      <w:szCs w:val="20"/>
                    </w:rPr>
                    <w:t xml:space="preserve">Once on Purple Mash you can access Serial Mash. </w:t>
                  </w:r>
                  <w:r>
                    <w:br/>
                  </w:r>
                  <w:r w:rsidRPr="6D1901AC" w:rsidR="36780249">
                    <w:rPr>
                      <w:rFonts w:ascii="Calibri" w:hAnsi="Calibri" w:eastAsia="Calibri" w:cs="Calibri"/>
                      <w:sz w:val="20"/>
                      <w:szCs w:val="20"/>
                    </w:rPr>
                    <w:t>Read Chapter 1 of either of the stories below and complete the multiple choice quiz at the end</w:t>
                  </w:r>
                </w:p>
                <w:tbl>
                  <w:tblPr>
                    <w:tblStyle w:val="TableGrid"/>
                    <w:tblW w:w="0" w:type="auto"/>
                    <w:tblLayout w:type="fixed"/>
                    <w:tblLook w:val="04A0" w:firstRow="1" w:lastRow="0" w:firstColumn="1" w:lastColumn="0" w:noHBand="0" w:noVBand="1"/>
                  </w:tblPr>
                  <w:tblGrid>
                    <w:gridCol w:w="1375"/>
                    <w:gridCol w:w="1375"/>
                  </w:tblGrid>
                  <w:tr w:rsidR="6D1901AC" w:rsidTr="6D1901AC" w14:paraId="2AD6701A">
                    <w:tc>
                      <w:tcPr>
                        <w:tcW w:w="1375" w:type="dxa"/>
                        <w:tcMar/>
                      </w:tcPr>
                      <w:p w:rsidR="6D1901AC" w:rsidP="6D1901AC" w:rsidRDefault="6D1901AC" w14:paraId="12FE6CCA" w14:textId="6E5F7494">
                        <w:pPr>
                          <w:jc w:val="center"/>
                        </w:pPr>
                        <w:r w:rsidRPr="6D1901AC" w:rsidR="6D1901AC">
                          <w:rPr>
                            <w:rFonts w:ascii="Calibri" w:hAnsi="Calibri" w:eastAsia="Calibri" w:cs="Calibri"/>
                            <w:sz w:val="20"/>
                            <w:szCs w:val="20"/>
                          </w:rPr>
                          <w:t xml:space="preserve">Emerald </w:t>
                        </w:r>
                      </w:p>
                    </w:tc>
                    <w:tc>
                      <w:tcPr>
                        <w:tcW w:w="1375" w:type="dxa"/>
                        <w:tcMar/>
                      </w:tcPr>
                      <w:p w:rsidR="6D1901AC" w:rsidP="6D1901AC" w:rsidRDefault="6D1901AC" w14:paraId="20C51101" w14:textId="5A80A60E">
                        <w:pPr>
                          <w:jc w:val="center"/>
                        </w:pPr>
                        <w:r w:rsidRPr="6D1901AC" w:rsidR="6D1901AC">
                          <w:rPr>
                            <w:rFonts w:ascii="Calibri" w:hAnsi="Calibri" w:eastAsia="Calibri" w:cs="Calibri"/>
                            <w:sz w:val="20"/>
                            <w:szCs w:val="20"/>
                          </w:rPr>
                          <w:t>Sapphire</w:t>
                        </w:r>
                      </w:p>
                    </w:tc>
                  </w:tr>
                  <w:tr w:rsidR="6D1901AC" w:rsidTr="6D1901AC" w14:paraId="6E450B81">
                    <w:tc>
                      <w:tcPr>
                        <w:tcW w:w="1375" w:type="dxa"/>
                        <w:tcMar/>
                      </w:tcPr>
                      <w:p w:rsidR="6D1901AC" w:rsidP="6D1901AC" w:rsidRDefault="6D1901AC" w14:paraId="736E7200" w14:textId="1D40D785">
                        <w:pPr>
                          <w:pStyle w:val="Normal"/>
                          <w:jc w:val="center"/>
                        </w:pPr>
                        <w:r w:rsidRPr="6D1901AC" w:rsidR="6D1901AC">
                          <w:rPr>
                            <w:rFonts w:ascii="Calibri" w:hAnsi="Calibri" w:eastAsia="Calibri" w:cs="Calibri"/>
                            <w:sz w:val="20"/>
                            <w:szCs w:val="20"/>
                          </w:rPr>
                          <w:t>Treasure Island</w:t>
                        </w:r>
                        <w:r w:rsidR="2DCC3FD2">
                          <w:drawing>
                            <wp:inline wp14:editId="5730A1B1" wp14:anchorId="3CC6E2A9">
                              <wp:extent cx="771525" cy="771525"/>
                              <wp:effectExtent l="0" t="0" r="0" b="0"/>
                              <wp:docPr id="2126301618" name="" title=""/>
                              <wp:cNvGraphicFramePr>
                                <a:graphicFrameLocks noChangeAspect="1"/>
                              </wp:cNvGraphicFramePr>
                              <a:graphic>
                                <a:graphicData uri="http://schemas.openxmlformats.org/drawingml/2006/picture">
                                  <pic:pic>
                                    <pic:nvPicPr>
                                      <pic:cNvPr id="0" name=""/>
                                      <pic:cNvPicPr/>
                                    </pic:nvPicPr>
                                    <pic:blipFill>
                                      <a:blip r:embed="R17a52b26c3124ec7">
                                        <a:extLst>
                                          <a:ext xmlns:a="http://schemas.openxmlformats.org/drawingml/2006/main" uri="{28A0092B-C50C-407E-A947-70E740481C1C}">
                                            <a14:useLocalDpi val="0"/>
                                          </a:ext>
                                        </a:extLst>
                                      </a:blip>
                                      <a:stretch>
                                        <a:fillRect/>
                                      </a:stretch>
                                    </pic:blipFill>
                                    <pic:spPr>
                                      <a:xfrm>
                                        <a:off x="0" y="0"/>
                                        <a:ext cx="771525" cy="771525"/>
                                      </a:xfrm>
                                      <a:prstGeom prst="rect">
                                        <a:avLst/>
                                      </a:prstGeom>
                                    </pic:spPr>
                                  </pic:pic>
                                </a:graphicData>
                              </a:graphic>
                            </wp:inline>
                          </w:drawing>
                        </w:r>
                      </w:p>
                    </w:tc>
                    <w:tc>
                      <w:tcPr>
                        <w:tcW w:w="1375" w:type="dxa"/>
                        <w:tcMar/>
                      </w:tcPr>
                      <w:p w:rsidR="6D1901AC" w:rsidP="6D1901AC" w:rsidRDefault="6D1901AC" w14:paraId="6EDF3B92" w14:textId="4242FF11">
                        <w:pPr>
                          <w:pStyle w:val="Normal"/>
                          <w:jc w:val="center"/>
                        </w:pPr>
                        <w:r w:rsidRPr="6D1901AC" w:rsidR="6D1901AC">
                          <w:rPr>
                            <w:rFonts w:ascii="Calibri" w:hAnsi="Calibri" w:eastAsia="Calibri" w:cs="Calibri"/>
                            <w:sz w:val="20"/>
                            <w:szCs w:val="20"/>
                          </w:rPr>
                          <w:t>Horde of Ravens</w:t>
                        </w:r>
                        <w:r>
                          <w:br/>
                        </w:r>
                        <w:r w:rsidR="0195C73F">
                          <w:drawing>
                            <wp:inline wp14:editId="2A39580F" wp14:anchorId="1ABAEB4A">
                              <wp:extent cx="781050" cy="781050"/>
                              <wp:effectExtent l="0" t="0" r="0" b="0"/>
                              <wp:docPr id="693070558" name="" title=""/>
                              <wp:cNvGraphicFramePr>
                                <a:graphicFrameLocks noChangeAspect="1"/>
                              </wp:cNvGraphicFramePr>
                              <a:graphic>
                                <a:graphicData uri="http://schemas.openxmlformats.org/drawingml/2006/picture">
                                  <pic:pic>
                                    <pic:nvPicPr>
                                      <pic:cNvPr id="0" name=""/>
                                      <pic:cNvPicPr/>
                                    </pic:nvPicPr>
                                    <pic:blipFill>
                                      <a:blip r:embed="R771cf31106844622">
                                        <a:extLst>
                                          <a:ext xmlns:a="http://schemas.openxmlformats.org/drawingml/2006/main" uri="{28A0092B-C50C-407E-A947-70E740481C1C}">
                                            <a14:useLocalDpi val="0"/>
                                          </a:ext>
                                        </a:extLst>
                                      </a:blip>
                                      <a:stretch>
                                        <a:fillRect/>
                                      </a:stretch>
                                    </pic:blipFill>
                                    <pic:spPr>
                                      <a:xfrm>
                                        <a:off x="0" y="0"/>
                                        <a:ext cx="781050" cy="781050"/>
                                      </a:xfrm>
                                      <a:prstGeom prst="rect">
                                        <a:avLst/>
                                      </a:prstGeom>
                                    </pic:spPr>
                                  </pic:pic>
                                </a:graphicData>
                              </a:graphic>
                            </wp:inline>
                          </w:drawing>
                        </w:r>
                      </w:p>
                    </w:tc>
                  </w:tr>
                </w:tbl>
                <w:p w:rsidR="6D1901AC" w:rsidP="6D1901AC" w:rsidRDefault="6D1901AC" w14:paraId="21C67F91" w14:textId="68D54F2E">
                  <w:pPr>
                    <w:jc w:val="center"/>
                    <w:rPr>
                      <w:rFonts w:ascii="Calibri" w:hAnsi="Calibri" w:eastAsia="Calibri" w:cs="Calibri"/>
                      <w:sz w:val="20"/>
                      <w:szCs w:val="20"/>
                    </w:rPr>
                  </w:pPr>
                  <w:r w:rsidRPr="6D1901AC" w:rsidR="6D1901AC">
                    <w:rPr>
                      <w:rFonts w:ascii="Calibri" w:hAnsi="Calibri" w:eastAsia="Calibri" w:cs="Calibri"/>
                      <w:sz w:val="20"/>
                      <w:szCs w:val="20"/>
                    </w:rPr>
                    <w:t xml:space="preserve"> </w:t>
                  </w:r>
                </w:p>
              </w:tc>
              <w:tc>
                <w:tcPr>
                  <w:tcW w:w="2900" w:type="dxa"/>
                  <w:tcMar/>
                </w:tcPr>
                <w:p w:rsidR="6D1901AC" w:rsidP="6D1901AC" w:rsidRDefault="6D1901AC" w14:paraId="2278A31D" w14:textId="75AAE0EB">
                  <w:pPr>
                    <w:jc w:val="center"/>
                  </w:pPr>
                  <w:r w:rsidRPr="6D1901AC" w:rsidR="6D1901AC">
                    <w:rPr>
                      <w:rFonts w:ascii="Calibri" w:hAnsi="Calibri" w:eastAsia="Calibri" w:cs="Calibri"/>
                      <w:sz w:val="20"/>
                      <w:szCs w:val="20"/>
                    </w:rPr>
                    <w:t>Read First News or a different newspaper.</w:t>
                  </w:r>
                </w:p>
                <w:p w:rsidR="3F55344F" w:rsidP="6D1901AC" w:rsidRDefault="3F55344F" w14:paraId="1AEC2101" w14:textId="700DFDAB">
                  <w:pPr>
                    <w:pStyle w:val="Normal"/>
                    <w:jc w:val="center"/>
                  </w:pPr>
                  <w:r w:rsidR="3F55344F">
                    <w:drawing>
                      <wp:inline wp14:editId="13EB7038" wp14:anchorId="7974B5F5">
                        <wp:extent cx="1143000" cy="857250"/>
                        <wp:effectExtent l="0" t="0" r="0" b="0"/>
                        <wp:docPr id="1671285929" name="" title=""/>
                        <wp:cNvGraphicFramePr>
                          <a:graphicFrameLocks noChangeAspect="1"/>
                        </wp:cNvGraphicFramePr>
                        <a:graphic>
                          <a:graphicData uri="http://schemas.openxmlformats.org/drawingml/2006/picture">
                            <pic:pic>
                              <pic:nvPicPr>
                                <pic:cNvPr id="0" name=""/>
                                <pic:cNvPicPr/>
                              </pic:nvPicPr>
                              <pic:blipFill>
                                <a:blip r:embed="R591bc54fbbdd4a1e">
                                  <a:extLst>
                                    <a:ext xmlns:a="http://schemas.openxmlformats.org/drawingml/2006/main" uri="{28A0092B-C50C-407E-A947-70E740481C1C}">
                                      <a14:useLocalDpi val="0"/>
                                    </a:ext>
                                  </a:extLst>
                                </a:blip>
                                <a:stretch>
                                  <a:fillRect/>
                                </a:stretch>
                              </pic:blipFill>
                              <pic:spPr>
                                <a:xfrm>
                                  <a:off x="0" y="0"/>
                                  <a:ext cx="1143000" cy="857250"/>
                                </a:xfrm>
                                <a:prstGeom prst="rect">
                                  <a:avLst/>
                                </a:prstGeom>
                              </pic:spPr>
                            </pic:pic>
                          </a:graphicData>
                        </a:graphic>
                      </wp:inline>
                    </w:drawing>
                  </w:r>
                </w:p>
                <w:p w:rsidR="6D1901AC" w:rsidP="6D1901AC" w:rsidRDefault="6D1901AC" w14:paraId="0311E7C2" w14:textId="1D9490C4">
                  <w:pPr>
                    <w:jc w:val="center"/>
                  </w:pPr>
                  <w:r w:rsidRPr="6D1901AC" w:rsidR="6D1901AC">
                    <w:rPr>
                      <w:rFonts w:ascii="Calibri" w:hAnsi="Calibri" w:eastAsia="Calibri" w:cs="Calibri"/>
                      <w:sz w:val="20"/>
                      <w:szCs w:val="20"/>
                    </w:rPr>
                    <w:t>You can do this online if you don’t have one in the house.</w:t>
                  </w:r>
                </w:p>
              </w:tc>
            </w:tr>
            <w:tr w:rsidR="6D1901AC" w:rsidTr="582FE116" w14:paraId="513A24F1">
              <w:tc>
                <w:tcPr>
                  <w:tcW w:w="2900" w:type="dxa"/>
                  <w:tcMar/>
                </w:tcPr>
                <w:p w:rsidR="6D1901AC" w:rsidP="6D1901AC" w:rsidRDefault="6D1901AC" w14:paraId="62D8ECC4" w14:textId="6527B40E">
                  <w:pPr>
                    <w:spacing w:line="257" w:lineRule="auto"/>
                    <w:jc w:val="center"/>
                  </w:pPr>
                  <w:r w:rsidRPr="6D1901AC" w:rsidR="6D1901AC">
                    <w:rPr>
                      <w:rFonts w:ascii="Calibri" w:hAnsi="Calibri" w:eastAsia="Calibri" w:cs="Calibri"/>
                      <w:sz w:val="22"/>
                      <w:szCs w:val="22"/>
                    </w:rPr>
                    <w:t>Summarise your reading on VE day and explain what it is to someone</w:t>
                  </w:r>
                  <w:r>
                    <w:br/>
                  </w:r>
                  <w:r w:rsidR="6D1901AC">
                    <w:drawing>
                      <wp:inline wp14:editId="757F9449" wp14:anchorId="59DEF175">
                        <wp:extent cx="1733550" cy="695325"/>
                        <wp:effectExtent l="0" t="0" r="0" b="0"/>
                        <wp:docPr id="1200834400" name="" title=""/>
                        <wp:cNvGraphicFramePr>
                          <a:graphicFrameLocks noChangeAspect="1"/>
                        </wp:cNvGraphicFramePr>
                        <a:graphic>
                          <a:graphicData uri="http://schemas.openxmlformats.org/drawingml/2006/picture">
                            <pic:pic>
                              <pic:nvPicPr>
                                <pic:cNvPr id="0" name=""/>
                                <pic:cNvPicPr/>
                              </pic:nvPicPr>
                              <pic:blipFill>
                                <a:blip r:embed="R4037904ef8ec4b4c">
                                  <a:extLst>
                                    <a:ext xmlns:a="http://schemas.openxmlformats.org/drawingml/2006/main" uri="{28A0092B-C50C-407E-A947-70E740481C1C}">
                                      <a14:useLocalDpi val="0"/>
                                    </a:ext>
                                  </a:extLst>
                                </a:blip>
                                <a:stretch>
                                  <a:fillRect/>
                                </a:stretch>
                              </pic:blipFill>
                              <pic:spPr>
                                <a:xfrm>
                                  <a:off x="0" y="0"/>
                                  <a:ext cx="1733550" cy="695325"/>
                                </a:xfrm>
                                <a:prstGeom prst="rect">
                                  <a:avLst/>
                                </a:prstGeom>
                              </pic:spPr>
                            </pic:pic>
                          </a:graphicData>
                        </a:graphic>
                      </wp:inline>
                    </w:drawing>
                  </w:r>
                  <w:r w:rsidRPr="6D1901AC" w:rsidR="6D1901AC">
                    <w:rPr>
                      <w:rFonts w:ascii="Calibri" w:hAnsi="Calibri" w:eastAsia="Calibri" w:cs="Calibri"/>
                      <w:sz w:val="22"/>
                      <w:szCs w:val="22"/>
                    </w:rPr>
                    <w:t xml:space="preserve"> </w:t>
                  </w:r>
                </w:p>
                <w:p w:rsidR="6D1901AC" w:rsidP="6D1901AC" w:rsidRDefault="6D1901AC" w14:paraId="4B58F9A3" w14:textId="3A8093EB">
                  <w:pPr>
                    <w:spacing w:line="257" w:lineRule="auto"/>
                  </w:pPr>
                  <w:r w:rsidRPr="6D1901AC" w:rsidR="6D1901AC">
                    <w:rPr>
                      <w:rFonts w:ascii="Calibri" w:hAnsi="Calibri" w:eastAsia="Calibri" w:cs="Calibri"/>
                      <w:sz w:val="22"/>
                      <w:szCs w:val="22"/>
                    </w:rPr>
                    <w:t xml:space="preserve">Include: </w:t>
                  </w:r>
                </w:p>
                <w:p w:rsidR="6D1901AC" w:rsidP="6D1901AC" w:rsidRDefault="6D1901AC" w14:paraId="42AAA119" w14:textId="785C4FBD">
                  <w:pPr>
                    <w:pStyle w:val="ListParagraph"/>
                    <w:numPr>
                      <w:ilvl w:val="0"/>
                      <w:numId w:val="4"/>
                    </w:numPr>
                    <w:rPr>
                      <w:rFonts w:ascii="Calibri" w:hAnsi="Calibri" w:eastAsia="Calibri" w:cs="Calibri" w:asciiTheme="minorAscii" w:hAnsiTheme="minorAscii" w:eastAsiaTheme="minorAscii" w:cstheme="minorAscii"/>
                      <w:sz w:val="22"/>
                      <w:szCs w:val="22"/>
                    </w:rPr>
                  </w:pPr>
                  <w:r w:rsidR="6D1901AC">
                    <w:rPr/>
                    <w:t>When it is</w:t>
                  </w:r>
                </w:p>
                <w:p w:rsidR="6D1901AC" w:rsidP="6D1901AC" w:rsidRDefault="6D1901AC" w14:paraId="73D5C2FE" w14:textId="628814BF">
                  <w:pPr>
                    <w:pStyle w:val="ListParagraph"/>
                    <w:numPr>
                      <w:ilvl w:val="0"/>
                      <w:numId w:val="4"/>
                    </w:numPr>
                    <w:rPr>
                      <w:rFonts w:ascii="Calibri" w:hAnsi="Calibri" w:eastAsia="Calibri" w:cs="Calibri" w:asciiTheme="minorAscii" w:hAnsiTheme="minorAscii" w:eastAsiaTheme="minorAscii" w:cstheme="minorAscii"/>
                      <w:sz w:val="22"/>
                      <w:szCs w:val="22"/>
                    </w:rPr>
                  </w:pPr>
                  <w:r w:rsidR="6D1901AC">
                    <w:rPr/>
                    <w:t>What happened</w:t>
                  </w:r>
                </w:p>
                <w:p w:rsidR="6D1901AC" w:rsidP="6D1901AC" w:rsidRDefault="6D1901AC" w14:paraId="5635515F" w14:textId="6A771A71">
                  <w:pPr>
                    <w:pStyle w:val="ListParagraph"/>
                    <w:numPr>
                      <w:ilvl w:val="0"/>
                      <w:numId w:val="4"/>
                    </w:numPr>
                    <w:rPr>
                      <w:rFonts w:ascii="Calibri" w:hAnsi="Calibri" w:eastAsia="Calibri" w:cs="Calibri" w:asciiTheme="minorAscii" w:hAnsiTheme="minorAscii" w:eastAsiaTheme="minorAscii" w:cstheme="minorAscii"/>
                      <w:sz w:val="22"/>
                      <w:szCs w:val="22"/>
                    </w:rPr>
                  </w:pPr>
                  <w:r w:rsidR="6D1901AC">
                    <w:rPr/>
                    <w:t>Who was involved</w:t>
                  </w:r>
                </w:p>
                <w:p w:rsidR="6D1901AC" w:rsidP="6D1901AC" w:rsidRDefault="6D1901AC" w14:paraId="75F65A01" w14:textId="3CC73CE7">
                  <w:pPr>
                    <w:pStyle w:val="ListParagraph"/>
                    <w:numPr>
                      <w:ilvl w:val="0"/>
                      <w:numId w:val="4"/>
                    </w:numPr>
                    <w:rPr>
                      <w:rFonts w:ascii="Calibri" w:hAnsi="Calibri" w:eastAsia="Calibri" w:cs="Calibri" w:asciiTheme="minorAscii" w:hAnsiTheme="minorAscii" w:eastAsiaTheme="minorAscii" w:cstheme="minorAscii"/>
                      <w:sz w:val="22"/>
                      <w:szCs w:val="22"/>
                    </w:rPr>
                  </w:pPr>
                  <w:r w:rsidR="6D1901AC">
                    <w:rPr/>
                    <w:t>Why we celebrate it</w:t>
                  </w:r>
                </w:p>
              </w:tc>
              <w:tc>
                <w:tcPr>
                  <w:tcW w:w="2900" w:type="dxa"/>
                  <w:tcMar/>
                </w:tcPr>
                <w:p w:rsidR="05C2BA09" w:rsidP="6D1901AC" w:rsidRDefault="05C2BA09" w14:paraId="4678877A" w14:textId="6498FE6B">
                  <w:pPr>
                    <w:pStyle w:val="Normal"/>
                    <w:jc w:val="center"/>
                  </w:pPr>
                  <w:r w:rsidR="05C2BA09">
                    <w:drawing>
                      <wp:inline wp14:editId="0BB93B2E" wp14:anchorId="06FB9845">
                        <wp:extent cx="1752600" cy="971550"/>
                        <wp:effectExtent l="0" t="0" r="0" b="0"/>
                        <wp:docPr id="1444146968" name="" title=""/>
                        <wp:cNvGraphicFramePr>
                          <a:graphicFrameLocks noChangeAspect="1"/>
                        </wp:cNvGraphicFramePr>
                        <a:graphic>
                          <a:graphicData uri="http://schemas.openxmlformats.org/drawingml/2006/picture">
                            <pic:pic>
                              <pic:nvPicPr>
                                <pic:cNvPr id="0" name=""/>
                                <pic:cNvPicPr/>
                              </pic:nvPicPr>
                              <pic:blipFill>
                                <a:blip r:embed="Rdfe0a359bc7540da">
                                  <a:extLst>
                                    <a:ext xmlns:a="http://schemas.openxmlformats.org/drawingml/2006/main" uri="{28A0092B-C50C-407E-A947-70E740481C1C}">
                                      <a14:useLocalDpi val="0"/>
                                    </a:ext>
                                  </a:extLst>
                                </a:blip>
                                <a:stretch>
                                  <a:fillRect/>
                                </a:stretch>
                              </pic:blipFill>
                              <pic:spPr>
                                <a:xfrm>
                                  <a:off x="0" y="0"/>
                                  <a:ext cx="1752600" cy="971550"/>
                                </a:xfrm>
                                <a:prstGeom prst="rect">
                                  <a:avLst/>
                                </a:prstGeom>
                              </pic:spPr>
                            </pic:pic>
                          </a:graphicData>
                        </a:graphic>
                      </wp:inline>
                    </w:drawing>
                  </w:r>
                </w:p>
                <w:p w:rsidR="6D1901AC" w:rsidP="6D1901AC" w:rsidRDefault="6D1901AC" w14:paraId="036465D8" w14:textId="4DA07DBC">
                  <w:pPr>
                    <w:jc w:val="center"/>
                  </w:pPr>
                  <w:r w:rsidRPr="6D1901AC" w:rsidR="6D1901AC">
                    <w:rPr>
                      <w:rFonts w:ascii="Calibri" w:hAnsi="Calibri" w:eastAsia="Calibri" w:cs="Calibri"/>
                      <w:color w:val="FF0000"/>
                      <w:sz w:val="20"/>
                      <w:szCs w:val="20"/>
                    </w:rPr>
                    <w:t>This is your reading challenge for this week. As you can see – there are 8 challenges. See how many you can complete and let us know how you get on.</w:t>
                  </w:r>
                </w:p>
              </w:tc>
              <w:tc>
                <w:tcPr>
                  <w:tcW w:w="2900" w:type="dxa"/>
                  <w:tcMar/>
                </w:tcPr>
                <w:p w:rsidR="6D1901AC" w:rsidP="6D1901AC" w:rsidRDefault="6D1901AC" w14:paraId="0FA8BD4E" w14:textId="54F2C0A5">
                  <w:pPr>
                    <w:spacing w:line="257" w:lineRule="auto"/>
                    <w:jc w:val="center"/>
                  </w:pPr>
                  <w:r w:rsidRPr="6D1901AC" w:rsidR="6D1901AC">
                    <w:rPr>
                      <w:rFonts w:ascii="Calibri" w:hAnsi="Calibri" w:eastAsia="Calibri" w:cs="Calibri"/>
                      <w:sz w:val="20"/>
                      <w:szCs w:val="20"/>
                    </w:rPr>
                    <w:t>Read a recipe out loud to an adult while you cook with them</w:t>
                  </w:r>
                </w:p>
                <w:p w:rsidR="6D1901AC" w:rsidP="6D1901AC" w:rsidRDefault="6D1901AC" w14:paraId="665DB10C" w14:textId="438E86CB">
                  <w:pPr>
                    <w:spacing w:line="257" w:lineRule="auto"/>
                    <w:jc w:val="center"/>
                  </w:pPr>
                  <w:r w:rsidRPr="6D1901AC" w:rsidR="6D1901AC">
                    <w:rPr>
                      <w:rFonts w:ascii="Calibri" w:hAnsi="Calibri" w:eastAsia="Calibri" w:cs="Calibri"/>
                      <w:sz w:val="20"/>
                      <w:szCs w:val="20"/>
                    </w:rPr>
                    <w:t xml:space="preserve"> Or</w:t>
                  </w:r>
                  <w:r>
                    <w:br/>
                  </w:r>
                  <w:r w:rsidRPr="6D1901AC" w:rsidR="6D1901AC">
                    <w:rPr>
                      <w:rFonts w:ascii="Calibri" w:hAnsi="Calibri" w:eastAsia="Calibri" w:cs="Calibri"/>
                      <w:sz w:val="20"/>
                      <w:szCs w:val="20"/>
                    </w:rPr>
                    <w:t xml:space="preserve"> </w:t>
                  </w:r>
                  <w:r w:rsidRPr="6D1901AC" w:rsidR="6D1901AC">
                    <w:rPr>
                      <w:rFonts w:ascii="Calibri" w:hAnsi="Calibri" w:eastAsia="Calibri" w:cs="Calibri"/>
                      <w:sz w:val="20"/>
                      <w:szCs w:val="20"/>
                    </w:rPr>
                    <w:t>Find and follow a recipe for one of the meals you’ve had this week</w:t>
                  </w:r>
                </w:p>
                <w:p w:rsidR="6D1901AC" w:rsidP="6D1901AC" w:rsidRDefault="6D1901AC" w14:paraId="2E1446F9" w14:textId="1D3312BD">
                  <w:pPr>
                    <w:pStyle w:val="Normal"/>
                    <w:spacing w:line="257" w:lineRule="auto"/>
                    <w:jc w:val="center"/>
                    <w:rPr>
                      <w:rFonts w:ascii="Calibri" w:hAnsi="Calibri" w:eastAsia="Calibri" w:cs="Calibri"/>
                      <w:sz w:val="20"/>
                      <w:szCs w:val="20"/>
                    </w:rPr>
                  </w:pPr>
                </w:p>
                <w:p w:rsidR="7A001867" w:rsidP="6D1901AC" w:rsidRDefault="7A001867" w14:paraId="78131F13" w14:textId="4CD20AD9">
                  <w:pPr>
                    <w:pStyle w:val="Normal"/>
                    <w:spacing w:line="257" w:lineRule="auto"/>
                    <w:jc w:val="center"/>
                  </w:pPr>
                  <w:r w:rsidR="7A001867">
                    <w:drawing>
                      <wp:inline wp14:editId="7A7F6F23" wp14:anchorId="23310CF5">
                        <wp:extent cx="1133475" cy="1695450"/>
                        <wp:effectExtent l="0" t="0" r="0" b="0"/>
                        <wp:docPr id="1880750754" name="" title=""/>
                        <wp:cNvGraphicFramePr>
                          <a:graphicFrameLocks noChangeAspect="1"/>
                        </wp:cNvGraphicFramePr>
                        <a:graphic>
                          <a:graphicData uri="http://schemas.openxmlformats.org/drawingml/2006/picture">
                            <pic:pic>
                              <pic:nvPicPr>
                                <pic:cNvPr id="0" name=""/>
                                <pic:cNvPicPr/>
                              </pic:nvPicPr>
                              <pic:blipFill>
                                <a:blip r:embed="R30eb4c254a4746bd">
                                  <a:extLst>
                                    <a:ext xmlns:a="http://schemas.openxmlformats.org/drawingml/2006/main" uri="{28A0092B-C50C-407E-A947-70E740481C1C}">
                                      <a14:useLocalDpi val="0"/>
                                    </a:ext>
                                  </a:extLst>
                                </a:blip>
                                <a:stretch>
                                  <a:fillRect/>
                                </a:stretch>
                              </pic:blipFill>
                              <pic:spPr>
                                <a:xfrm>
                                  <a:off x="0" y="0"/>
                                  <a:ext cx="1133475" cy="1695450"/>
                                </a:xfrm>
                                <a:prstGeom prst="rect">
                                  <a:avLst/>
                                </a:prstGeom>
                              </pic:spPr>
                            </pic:pic>
                          </a:graphicData>
                        </a:graphic>
                      </wp:inline>
                    </w:drawing>
                  </w:r>
                </w:p>
              </w:tc>
            </w:tr>
            <w:tr w:rsidR="6D1901AC" w:rsidTr="582FE116" w14:paraId="6B319D7F">
              <w:tc>
                <w:tcPr>
                  <w:tcW w:w="2900" w:type="dxa"/>
                  <w:tcMar/>
                </w:tcPr>
                <w:p w:rsidR="6D1901AC" w:rsidP="6D1901AC" w:rsidRDefault="6D1901AC" w14:paraId="59874F65" w14:textId="022328A4">
                  <w:pPr>
                    <w:pStyle w:val="Normal"/>
                    <w:spacing w:line="257" w:lineRule="auto"/>
                    <w:jc w:val="center"/>
                  </w:pPr>
                  <w:r w:rsidRPr="582FE116" w:rsidR="6D1901AC">
                    <w:rPr>
                      <w:rFonts w:ascii="Calibri" w:hAnsi="Calibri" w:eastAsia="Calibri" w:cs="Calibri"/>
                      <w:sz w:val="22"/>
                      <w:szCs w:val="22"/>
                    </w:rPr>
                    <w:t xml:space="preserve">Read the </w:t>
                  </w:r>
                  <w:r w:rsidRPr="582FE116" w:rsidR="6D1901AC">
                    <w:rPr>
                      <w:rFonts w:ascii="Calibri" w:hAnsi="Calibri" w:eastAsia="Calibri" w:cs="Calibri"/>
                      <w:i w:val="1"/>
                      <w:iCs w:val="1"/>
                      <w:sz w:val="22"/>
                      <w:szCs w:val="22"/>
                    </w:rPr>
                    <w:t>first two paragraphs</w:t>
                  </w:r>
                  <w:r w:rsidRPr="582FE116" w:rsidR="6D1901AC">
                    <w:rPr>
                      <w:rFonts w:ascii="Calibri" w:hAnsi="Calibri" w:eastAsia="Calibri" w:cs="Calibri"/>
                      <w:sz w:val="22"/>
                      <w:szCs w:val="22"/>
                    </w:rPr>
                    <w:t xml:space="preserve"> of this child’s diary entry from VE day 1945</w:t>
                  </w:r>
                  <w:r>
                    <w:br/>
                  </w:r>
                  <w:r w:rsidRPr="582FE116" w:rsidR="6D1901AC">
                    <w:rPr>
                      <w:rFonts w:ascii="Calibri" w:hAnsi="Calibri" w:eastAsia="Calibri" w:cs="Calibri"/>
                      <w:sz w:val="22"/>
                      <w:szCs w:val="22"/>
                    </w:rPr>
                    <w:t xml:space="preserve"> </w:t>
                  </w:r>
                  <w:r w:rsidR="0E2AC2AD">
                    <w:drawing>
                      <wp:inline wp14:editId="78F8B130" wp14:anchorId="74EB615D">
                        <wp:extent cx="1724025" cy="1133475"/>
                        <wp:effectExtent l="0" t="0" r="0" b="0"/>
                        <wp:docPr id="1154389900" name="" title=""/>
                        <wp:cNvGraphicFramePr>
                          <a:graphicFrameLocks noChangeAspect="1"/>
                        </wp:cNvGraphicFramePr>
                        <a:graphic>
                          <a:graphicData uri="http://schemas.openxmlformats.org/drawingml/2006/picture">
                            <pic:pic>
                              <pic:nvPicPr>
                                <pic:cNvPr id="0" name=""/>
                                <pic:cNvPicPr/>
                              </pic:nvPicPr>
                              <pic:blipFill>
                                <a:blip r:embed="R96d0549c10a5461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24025" cy="1133475"/>
                                </a:xfrm>
                                <a:prstGeom prst="rect">
                                  <a:avLst/>
                                </a:prstGeom>
                              </pic:spPr>
                            </pic:pic>
                          </a:graphicData>
                        </a:graphic>
                      </wp:inline>
                    </w:drawing>
                  </w:r>
                  <w:hyperlink r:id="Raee017d8a2ac4ba8">
                    <w:r w:rsidRPr="582FE116" w:rsidR="6D1901AC">
                      <w:rPr>
                        <w:rStyle w:val="Hyperlink"/>
                        <w:rFonts w:ascii="Calibri" w:hAnsi="Calibri" w:eastAsia="Calibri" w:cs="Calibri"/>
                        <w:sz w:val="22"/>
                        <w:szCs w:val="22"/>
                      </w:rPr>
                      <w:t>https://www.bbc.co.uk/history/ww2peopleswar/stories/</w:t>
                    </w:r>
                    <w:r>
                      <w:br/>
                    </w:r>
                  </w:hyperlink>
                  <w:hyperlink r:id="Ra073d715e37e4a77">
                    <w:r w:rsidRPr="582FE116" w:rsidR="6D1901AC">
                      <w:rPr>
                        <w:rStyle w:val="Hyperlink"/>
                        <w:rFonts w:ascii="Calibri" w:hAnsi="Calibri" w:eastAsia="Calibri" w:cs="Calibri"/>
                        <w:sz w:val="22"/>
                        <w:szCs w:val="22"/>
                      </w:rPr>
                      <w:t xml:space="preserve"> 21/a1967321.shtm</w:t>
                    </w:r>
                    <w:r w:rsidRPr="582FE116" w:rsidR="6D1901AC">
                      <w:rPr>
                        <w:rStyle w:val="Hyperlink"/>
                        <w:rFonts w:ascii="Calibri" w:hAnsi="Calibri" w:eastAsia="Calibri" w:cs="Calibri"/>
                        <w:color w:val="0563C1"/>
                        <w:sz w:val="24"/>
                        <w:szCs w:val="24"/>
                        <w:u w:val="single"/>
                      </w:rPr>
                      <w:t>l</w:t>
                    </w:r>
                  </w:hyperlink>
                </w:p>
              </w:tc>
              <w:tc>
                <w:tcPr>
                  <w:tcW w:w="2900" w:type="dxa"/>
                  <w:tcMar/>
                </w:tcPr>
                <w:p w:rsidR="6D1901AC" w:rsidP="6D1901AC" w:rsidRDefault="6D1901AC" w14:paraId="5FCDF81A" w14:textId="58F14DAB">
                  <w:pPr>
                    <w:jc w:val="center"/>
                  </w:pPr>
                  <w:r w:rsidRPr="6D1901AC" w:rsidR="6D1901AC">
                    <w:rPr>
                      <w:rFonts w:ascii="Calibri" w:hAnsi="Calibri" w:eastAsia="Calibri" w:cs="Calibri"/>
                      <w:sz w:val="22"/>
                      <w:szCs w:val="22"/>
                    </w:rPr>
                    <w:t xml:space="preserve">Read this comic on Coronavirus </w:t>
                  </w:r>
                  <w:r>
                    <w:br/>
                  </w:r>
                  <w:r>
                    <w:br/>
                  </w:r>
                  <w:hyperlink r:id="R6d64a1055e2b44d6">
                    <w:r w:rsidRPr="6D1901AC" w:rsidR="6D1901AC">
                      <w:rPr>
                        <w:rStyle w:val="Hyperlink"/>
                        <w:rFonts w:ascii="Calibri" w:hAnsi="Calibri" w:eastAsia="Calibri" w:cs="Calibri"/>
                        <w:sz w:val="22"/>
                        <w:szCs w:val="22"/>
                      </w:rPr>
                      <w:t>https://www.npr.org/sections/goatsandsoda/2020/02/28/809580453/just-for-kids-a-comic-exploring-the-new-coronavirus?t=1588104604214</w:t>
                    </w:r>
                  </w:hyperlink>
                  <w:r w:rsidRPr="6D1901AC" w:rsidR="6D1901AC">
                    <w:rPr>
                      <w:rFonts w:ascii="Calibri" w:hAnsi="Calibri" w:eastAsia="Calibri" w:cs="Calibri"/>
                      <w:sz w:val="22"/>
                      <w:szCs w:val="22"/>
                    </w:rPr>
                    <w:t xml:space="preserve"> </w:t>
                  </w:r>
                </w:p>
                <w:p w:rsidR="6D1901AC" w:rsidP="6D1901AC" w:rsidRDefault="6D1901AC" w14:paraId="3B32FD85" w14:textId="6A3E3903">
                  <w:pPr>
                    <w:jc w:val="center"/>
                  </w:pPr>
                  <w:r w:rsidRPr="6D1901AC" w:rsidR="6D1901AC">
                    <w:rPr>
                      <w:rFonts w:ascii="Calibri" w:hAnsi="Calibri" w:eastAsia="Calibri" w:cs="Calibri"/>
                      <w:sz w:val="16"/>
                      <w:szCs w:val="16"/>
                    </w:rPr>
                    <w:t xml:space="preserve"> </w:t>
                  </w:r>
                </w:p>
                <w:p w:rsidR="5FC54DF7" w:rsidP="6D1901AC" w:rsidRDefault="5FC54DF7" w14:paraId="3ED411CA" w14:textId="7CC9EAE2">
                  <w:pPr>
                    <w:pStyle w:val="Normal"/>
                    <w:jc w:val="center"/>
                  </w:pPr>
                  <w:r w:rsidR="5FC54DF7">
                    <w:drawing>
                      <wp:inline wp14:editId="23D0D3EC" wp14:anchorId="5F4D0B12">
                        <wp:extent cx="1666875" cy="1162050"/>
                        <wp:effectExtent l="0" t="0" r="0" b="0"/>
                        <wp:docPr id="1104114227" name="" title=""/>
                        <wp:cNvGraphicFramePr>
                          <a:graphicFrameLocks noChangeAspect="1"/>
                        </wp:cNvGraphicFramePr>
                        <a:graphic>
                          <a:graphicData uri="http://schemas.openxmlformats.org/drawingml/2006/picture">
                            <pic:pic>
                              <pic:nvPicPr>
                                <pic:cNvPr id="0" name=""/>
                                <pic:cNvPicPr/>
                              </pic:nvPicPr>
                              <pic:blipFill>
                                <a:blip r:embed="R6abc9d8cb3fe4367">
                                  <a:extLst>
                                    <a:ext xmlns:a="http://schemas.openxmlformats.org/drawingml/2006/main" uri="{28A0092B-C50C-407E-A947-70E740481C1C}">
                                      <a14:useLocalDpi val="0"/>
                                    </a:ext>
                                  </a:extLst>
                                </a:blip>
                                <a:stretch>
                                  <a:fillRect/>
                                </a:stretch>
                              </pic:blipFill>
                              <pic:spPr>
                                <a:xfrm>
                                  <a:off x="0" y="0"/>
                                  <a:ext cx="1666875" cy="1162050"/>
                                </a:xfrm>
                                <a:prstGeom prst="rect">
                                  <a:avLst/>
                                </a:prstGeom>
                              </pic:spPr>
                            </pic:pic>
                          </a:graphicData>
                        </a:graphic>
                      </wp:inline>
                    </w:drawing>
                  </w:r>
                </w:p>
              </w:tc>
              <w:tc>
                <w:tcPr>
                  <w:tcW w:w="2900" w:type="dxa"/>
                  <w:tcMar/>
                </w:tcPr>
                <w:p w:rsidR="6D1901AC" w:rsidP="6D1901AC" w:rsidRDefault="6D1901AC" w14:paraId="71FEE774" w14:textId="68D3BA42">
                  <w:pPr>
                    <w:spacing w:line="257" w:lineRule="auto"/>
                    <w:jc w:val="center"/>
                  </w:pPr>
                  <w:r w:rsidRPr="6D1901AC" w:rsidR="6D1901AC">
                    <w:rPr>
                      <w:rFonts w:ascii="Calibri" w:hAnsi="Calibri" w:eastAsia="Calibri" w:cs="Calibri"/>
                      <w:sz w:val="20"/>
                      <w:szCs w:val="20"/>
                    </w:rPr>
                    <w:t>Log on to Serial Mash in Purple Mash.</w:t>
                  </w:r>
                </w:p>
                <w:p w:rsidR="6D1901AC" w:rsidP="6D1901AC" w:rsidRDefault="6D1901AC" w14:paraId="66F7AC4B" w14:textId="59686B76">
                  <w:pPr>
                    <w:spacing w:line="257" w:lineRule="auto"/>
                    <w:jc w:val="center"/>
                  </w:pPr>
                  <w:r w:rsidRPr="6D1901AC" w:rsidR="6D1901AC">
                    <w:rPr>
                      <w:rFonts w:ascii="Calibri" w:hAnsi="Calibri" w:eastAsia="Calibri" w:cs="Calibri"/>
                      <w:sz w:val="20"/>
                      <w:szCs w:val="20"/>
                    </w:rPr>
                    <w:t xml:space="preserve"> </w:t>
                  </w:r>
                </w:p>
                <w:p w:rsidR="6D1901AC" w:rsidP="6D1901AC" w:rsidRDefault="6D1901AC" w14:paraId="78029FF9" w14:textId="2A4D63D4">
                  <w:pPr>
                    <w:spacing w:line="257" w:lineRule="auto"/>
                    <w:jc w:val="center"/>
                  </w:pPr>
                  <w:r w:rsidRPr="6D1901AC" w:rsidR="6D1901AC">
                    <w:rPr>
                      <w:rFonts w:ascii="Calibri" w:hAnsi="Calibri" w:eastAsia="Calibri" w:cs="Calibri"/>
                      <w:sz w:val="20"/>
                      <w:szCs w:val="20"/>
                    </w:rPr>
                    <w:t xml:space="preserve">Choose any one book and read the first chapter </w:t>
                  </w:r>
                  <w:r>
                    <w:br/>
                  </w:r>
                  <w:r w:rsidRPr="6D1901AC" w:rsidR="6D1901AC">
                    <w:rPr>
                      <w:rFonts w:ascii="Calibri" w:hAnsi="Calibri" w:eastAsia="Calibri" w:cs="Calibri"/>
                      <w:sz w:val="20"/>
                      <w:szCs w:val="20"/>
                    </w:rPr>
                    <w:t xml:space="preserve">(Emerald and Sapphire are normally the best categories)  </w:t>
                  </w:r>
                </w:p>
                <w:p w:rsidR="21B2F154" w:rsidP="6D1901AC" w:rsidRDefault="21B2F154" w14:paraId="030AB7EC" w14:textId="38FB41F1">
                  <w:pPr>
                    <w:pStyle w:val="Normal"/>
                    <w:spacing w:line="257" w:lineRule="auto"/>
                    <w:jc w:val="center"/>
                  </w:pPr>
                  <w:r w:rsidR="21B2F154">
                    <w:drawing>
                      <wp:inline wp14:editId="48B311D3" wp14:anchorId="622BCA48">
                        <wp:extent cx="857250" cy="942975"/>
                        <wp:effectExtent l="0" t="0" r="0" b="0"/>
                        <wp:docPr id="2127351662" name="" title=""/>
                        <wp:cNvGraphicFramePr>
                          <a:graphicFrameLocks noChangeAspect="1"/>
                        </wp:cNvGraphicFramePr>
                        <a:graphic>
                          <a:graphicData uri="http://schemas.openxmlformats.org/drawingml/2006/picture">
                            <pic:pic>
                              <pic:nvPicPr>
                                <pic:cNvPr id="0" name=""/>
                                <pic:cNvPicPr/>
                              </pic:nvPicPr>
                              <pic:blipFill>
                                <a:blip r:embed="R6650a96cb0194316">
                                  <a:extLst>
                                    <a:ext xmlns:a="http://schemas.openxmlformats.org/drawingml/2006/main" uri="{28A0092B-C50C-407E-A947-70E740481C1C}">
                                      <a14:useLocalDpi val="0"/>
                                    </a:ext>
                                  </a:extLst>
                                </a:blip>
                                <a:stretch>
                                  <a:fillRect/>
                                </a:stretch>
                              </pic:blipFill>
                              <pic:spPr>
                                <a:xfrm>
                                  <a:off x="0" y="0"/>
                                  <a:ext cx="857250" cy="942975"/>
                                </a:xfrm>
                                <a:prstGeom prst="rect">
                                  <a:avLst/>
                                </a:prstGeom>
                              </pic:spPr>
                            </pic:pic>
                          </a:graphicData>
                        </a:graphic>
                      </wp:inline>
                    </w:drawing>
                  </w:r>
                </w:p>
              </w:tc>
            </w:tr>
          </w:tbl>
          <w:p w:rsidR="007F03F3" w:rsidP="6D1901AC" w:rsidRDefault="007F03F3" w14:paraId="56298992" w14:textId="3F350E12">
            <w:pPr>
              <w:pStyle w:val="Normal"/>
            </w:pPr>
          </w:p>
        </w:tc>
        <w:tc>
          <w:tcPr>
            <w:tcW w:w="2133" w:type="dxa"/>
            <w:shd w:val="clear" w:color="auto" w:fill="E2EFD9" w:themeFill="accent6" w:themeFillTint="33"/>
            <w:tcMar/>
          </w:tcPr>
          <w:p w:rsidR="007F03F3" w:rsidP="007F03F3" w:rsidRDefault="007F03F3" w14:paraId="128F8C65" w14:textId="77777777">
            <w:r>
              <w:lastRenderedPageBreak/>
              <w:t xml:space="preserve">Ongoing through the week. </w:t>
            </w:r>
          </w:p>
          <w:p w:rsidR="007F03F3" w:rsidP="007F03F3" w:rsidRDefault="007F03F3" w14:paraId="2809B6D1" w14:textId="77777777"/>
          <w:p w:rsidR="007F03F3" w:rsidP="007F03F3" w:rsidRDefault="007F03F3" w14:paraId="17B72547" w14:textId="77777777"/>
        </w:tc>
        <w:tc>
          <w:tcPr>
            <w:tcW w:w="2268" w:type="dxa"/>
            <w:shd w:val="clear" w:color="auto" w:fill="E2EFD9" w:themeFill="accent6" w:themeFillTint="33"/>
            <w:tcMar/>
          </w:tcPr>
          <w:p w:rsidR="007F03F3" w:rsidP="007F03F3" w:rsidRDefault="007F03F3" w14:paraId="681DD4DB" w14:textId="77777777">
            <w:r>
              <w:t>No – but children should be encouraged to res</w:t>
            </w:r>
            <w:r w:rsidR="008C41B7">
              <w:t>pond to the challenge via dojo.</w:t>
            </w:r>
          </w:p>
        </w:tc>
      </w:tr>
    </w:tbl>
    <w:p w:rsidR="007F03F3" w:rsidRDefault="007F03F3" w14:paraId="34C239AF" w14:textId="77777777"/>
    <w:p w:rsidR="00223830" w:rsidRDefault="00223830" w14:paraId="1A2BAF04" w14:textId="77777777"/>
    <w:p w:rsidR="6D1901AC" w:rsidP="6D1901AC" w:rsidRDefault="6D1901AC" w14:paraId="7724A64F" w14:textId="5C1CDE27">
      <w:pPr>
        <w:pStyle w:val="Normal"/>
      </w:pPr>
    </w:p>
    <w:p w:rsidR="6D1901AC" w:rsidP="6D1901AC" w:rsidRDefault="6D1901AC" w14:paraId="39403E74" w14:textId="27EC6A90">
      <w:pPr>
        <w:pStyle w:val="Normal"/>
      </w:pPr>
    </w:p>
    <w:p w:rsidR="6D1901AC" w:rsidP="6D1901AC" w:rsidRDefault="6D1901AC" w14:paraId="1437AAFE" w14:textId="6EF4B3FA">
      <w:pPr>
        <w:pStyle w:val="Normal"/>
      </w:pPr>
    </w:p>
    <w:p w:rsidRPr="00F8473C" w:rsidR="008C41B7" w:rsidP="6D1901AC" w:rsidRDefault="008C41B7" w14:paraId="56EAC0EE" w14:textId="19B8DA23">
      <w:pPr>
        <w:pStyle w:val="Normal"/>
        <w:rPr>
          <w:b w:val="1"/>
          <w:bCs w:val="1"/>
        </w:rPr>
      </w:pPr>
      <w:r w:rsidRPr="6D1901AC" w:rsidR="008C41B7">
        <w:rPr>
          <w:b w:val="1"/>
          <w:bCs w:val="1"/>
        </w:rPr>
        <w:t>Template for Weekly Dojo:</w:t>
      </w:r>
    </w:p>
    <w:p w:rsidR="008C41B7" w:rsidRDefault="008C41B7" w14:paraId="06F86127" w14:textId="77777777"/>
    <w:p w:rsidR="008C41B7" w:rsidRDefault="008C41B7" w14:paraId="01B3BDDC" w14:textId="77777777">
      <w:r>
        <w:t>Good morning everybody.</w:t>
      </w:r>
    </w:p>
    <w:p w:rsidR="00F8473C" w:rsidRDefault="008C41B7" w14:paraId="6787463C" w14:textId="77777777">
      <w:r>
        <w:t xml:space="preserve">As previously shared, we have reviewed our approach to the home learning tasks. We would like the children to complete </w:t>
      </w:r>
      <w:r w:rsidRPr="00F8473C">
        <w:rPr>
          <w:b/>
        </w:rPr>
        <w:t>5 tasks</w:t>
      </w:r>
      <w:r>
        <w:t xml:space="preserve"> per week</w:t>
      </w:r>
      <w:r w:rsidR="00F8473C">
        <w:t xml:space="preserve"> as well as </w:t>
      </w:r>
      <w:r w:rsidRPr="00F8473C" w:rsidR="00F8473C">
        <w:rPr>
          <w:b/>
        </w:rPr>
        <w:t xml:space="preserve">Reading </w:t>
      </w:r>
      <w:r w:rsidR="00F8473C">
        <w:t>daily</w:t>
      </w:r>
      <w:r>
        <w:t xml:space="preserve">, and these can be carried out </w:t>
      </w:r>
      <w:r w:rsidR="00F8473C">
        <w:t xml:space="preserve">on the day/times that suit you. </w:t>
      </w:r>
      <w:r>
        <w:t xml:space="preserve">We have split the tasks between Purple Mash and </w:t>
      </w:r>
      <w:r w:rsidR="00F8473C">
        <w:t xml:space="preserve">Class Dojo and will review how well this works after 2 weeks. We are here to support you and your child – If you have any questions, queries or feedback, please do not hesitate to get in touch. </w:t>
      </w:r>
    </w:p>
    <w:p w:rsidR="00223830" w:rsidRDefault="00223830" w14:paraId="4B9E572C" w14:textId="77777777">
      <w:r>
        <w:t xml:space="preserve">You are all doing a fantastic job. We are very much aware that some of you are trying to work from home, support children of different ages and run a household with success and positivity. We have adapted this to support parents and pupils in these unprecedented times. Please continue to focus on your own well-being and continue to keep safe at home. </w:t>
      </w:r>
    </w:p>
    <w:p w:rsidR="00223830" w:rsidRDefault="00223830" w14:paraId="148308A1" w14:textId="77777777">
      <w:r>
        <w:t>Have a great week,</w:t>
      </w:r>
    </w:p>
    <w:p w:rsidR="00223830" w:rsidRDefault="00223830" w14:paraId="01EED392" w14:textId="77777777"/>
    <w:tbl>
      <w:tblPr>
        <w:tblStyle w:val="TableGrid"/>
        <w:tblW w:w="14697" w:type="dxa"/>
        <w:tblLook w:val="04A0" w:firstRow="1" w:lastRow="0" w:firstColumn="1" w:lastColumn="0" w:noHBand="0" w:noVBand="1"/>
      </w:tblPr>
      <w:tblGrid>
        <w:gridCol w:w="2547"/>
        <w:gridCol w:w="12150"/>
      </w:tblGrid>
      <w:tr w:rsidR="00F8473C" w:rsidTr="404C32E2" w14:paraId="722BA64C" w14:textId="77777777">
        <w:tc>
          <w:tcPr>
            <w:tcW w:w="2547" w:type="dxa"/>
            <w:tcMar/>
          </w:tcPr>
          <w:p w:rsidR="00F8473C" w:rsidRDefault="56B975AD" w14:paraId="3F442847" w14:textId="28AC465F">
            <w:proofErr w:type="spellStart"/>
            <w:r>
              <w:lastRenderedPageBreak/>
              <w:t>Wb</w:t>
            </w:r>
            <w:proofErr w:type="spellEnd"/>
            <w:r>
              <w:t xml:space="preserve">: </w:t>
            </w:r>
            <w:r w:rsidR="00F8473C">
              <w:br/>
            </w:r>
            <w:r w:rsidR="4A18CDF0">
              <w:t>27.4.2020</w:t>
            </w:r>
          </w:p>
          <w:p w:rsidR="00F8473C" w:rsidRDefault="4A18CDF0" w14:paraId="42373BAA" w14:textId="12A8D420">
            <w:r>
              <w:t xml:space="preserve">Home Learning </w:t>
            </w:r>
            <w:r w:rsidR="00F8473C">
              <w:br/>
            </w:r>
            <w:r w:rsidR="641CDEA2">
              <w:t>Year 4</w:t>
            </w:r>
            <w:r w:rsidR="00F8473C">
              <w:br/>
            </w:r>
            <w:r w:rsidR="00F8473C">
              <w:br/>
            </w:r>
            <w:r w:rsidR="00F8473C">
              <w:t>Purple Ma</w:t>
            </w:r>
            <w:r w:rsidR="789CAF8F">
              <w:t>sh</w:t>
            </w:r>
          </w:p>
        </w:tc>
        <w:tc>
          <w:tcPr>
            <w:tcW w:w="12150" w:type="dxa"/>
            <w:tcMar/>
          </w:tcPr>
          <w:p w:rsidR="00F8473C" w:rsidP="12CF1C27" w:rsidRDefault="00F8473C" w14:paraId="3338C9A2" w14:textId="41510C45">
            <w:pPr>
              <w:pStyle w:val="Normal"/>
              <w:spacing w:line="259" w:lineRule="auto"/>
            </w:pPr>
            <w:r w:rsidRPr="12CF1C27" w:rsidR="00F8473C">
              <w:rPr>
                <w:b w:val="1"/>
                <w:bCs w:val="1"/>
                <w:u w:val="single"/>
              </w:rPr>
              <w:t>Maths, computing and topic tasks have been set</w:t>
            </w:r>
            <w:r w:rsidRPr="12CF1C27" w:rsidR="2423BE62">
              <w:rPr>
                <w:b w:val="1"/>
                <w:bCs w:val="1"/>
                <w:u w:val="single"/>
              </w:rPr>
              <w:t xml:space="preserve"> as ‘To dos’</w:t>
            </w:r>
            <w:r>
              <w:br/>
            </w:r>
            <w:r w:rsidRPr="12CF1C27" w:rsidR="4F04F327">
              <w:rPr>
                <w:u w:val="single"/>
              </w:rPr>
              <w:t>Maths:</w:t>
            </w:r>
            <w:r w:rsidR="4F04F327">
              <w:rPr/>
              <w:t xml:space="preserve"> </w:t>
            </w:r>
            <w:r w:rsidR="417800E9">
              <w:rPr/>
              <w:t>Focus –</w:t>
            </w:r>
            <w:r w:rsidR="6214F09D">
              <w:rPr/>
              <w:t xml:space="preserve"> Angles. </w:t>
            </w:r>
          </w:p>
          <w:p w:rsidR="00F8473C" w:rsidP="12CF1C27" w:rsidRDefault="00F8473C" w14:paraId="3FF51EA7" w14:textId="520A4E5C">
            <w:pPr>
              <w:pStyle w:val="Normal"/>
              <w:spacing w:line="259" w:lineRule="auto"/>
            </w:pPr>
            <w:r w:rsidR="1F768A03">
              <w:rPr/>
              <w:t>H</w:t>
            </w:r>
            <w:r w:rsidR="6214F09D">
              <w:rPr/>
              <w:t>ave a go at comparing and ordering angles including acute (less than 90°) and obtuse (greater than 90°).</w:t>
            </w:r>
            <w:r>
              <w:br/>
            </w:r>
            <w:r w:rsidRPr="12CF1C27" w:rsidR="0B6D3CA0">
              <w:rPr>
                <w:u w:val="single"/>
              </w:rPr>
              <w:t>Computing:</w:t>
            </w:r>
            <w:r w:rsidR="0B6D3CA0">
              <w:rPr/>
              <w:t xml:space="preserve"> </w:t>
            </w:r>
            <w:r w:rsidR="4B5F2BC1">
              <w:rPr/>
              <w:t>Focus – Coding. Using Gibbon Section</w:t>
            </w:r>
            <w:r w:rsidR="6E958F32">
              <w:rPr/>
              <w:t xml:space="preserve">: See if you’re a knight in shining armour by completing the ‘Guard </w:t>
            </w:r>
            <w:proofErr w:type="gramStart"/>
            <w:r w:rsidR="6E958F32">
              <w:rPr/>
              <w:t>The</w:t>
            </w:r>
            <w:proofErr w:type="gramEnd"/>
            <w:r w:rsidR="6E958F32">
              <w:rPr/>
              <w:t xml:space="preserve"> Castle’ challenge! </w:t>
            </w:r>
            <w:r w:rsidR="6E958F32">
              <w:rPr/>
              <w:t>If you successfully guard the castle, have a go at granting wishes by completing the ‘Genie’ challenge!</w:t>
            </w:r>
          </w:p>
          <w:p w:rsidR="00F8473C" w:rsidP="30E2BBCD" w:rsidRDefault="00F8473C" w14:paraId="3E17C50D" w14:textId="3488B9D2">
            <w:pPr>
              <w:spacing w:line="259" w:lineRule="auto"/>
            </w:pPr>
            <w:r w:rsidR="1B3DF133">
              <w:rPr/>
              <w:t xml:space="preserve"> </w:t>
            </w:r>
            <w:r w:rsidR="4C18780E">
              <w:rPr/>
              <w:t>TIP: Use the videos and hint section if you get stuck!</w:t>
            </w:r>
            <w:r w:rsidR="4B5F2BC1">
              <w:rPr/>
              <w:t xml:space="preserve"> </w:t>
            </w:r>
            <w:r w:rsidRPr="12CF1C27" w:rsidR="5DAE7299">
              <w:rPr>
                <w:rFonts w:ascii="Calibri" w:hAnsi="Calibri" w:eastAsia="Calibri" w:cs="Calibri"/>
              </w:rPr>
              <w:t xml:space="preserve">If you find that too tricky, choose an activity in Chimp level and complete that instead. </w:t>
            </w:r>
          </w:p>
          <w:p w:rsidR="06E514AB" w:rsidP="12CF1C27" w:rsidRDefault="06E514AB" w14:paraId="49908EF6" w14:textId="4BBDC8E8">
            <w:pPr>
              <w:pStyle w:val="Normal"/>
              <w:spacing w:line="259" w:lineRule="auto"/>
              <w:rPr>
                <w:b w:val="1"/>
                <w:bCs w:val="1"/>
              </w:rPr>
            </w:pPr>
            <w:r w:rsidRPr="12CF1C27" w:rsidR="06E514AB">
              <w:rPr>
                <w:u w:val="single"/>
              </w:rPr>
              <w:t xml:space="preserve">Topic:  </w:t>
            </w:r>
            <w:r w:rsidR="06E514AB">
              <w:rPr/>
              <w:t xml:space="preserve">Romans. </w:t>
            </w:r>
            <w:r w:rsidR="23922A10">
              <w:rPr/>
              <w:t xml:space="preserve"> Your first 2do, is to read the information within the Roman Life Slideshow. After this, your second 2do is to complete an information booklet all about Roman Life! (The information booklet states which topics you need to cover)!</w:t>
            </w:r>
          </w:p>
          <w:p w:rsidR="7DB506C0" w:rsidP="12CF1C27" w:rsidRDefault="7DB506C0" w14:paraId="07C60A54" w14:textId="7D4DE640">
            <w:pPr>
              <w:pStyle w:val="Normal"/>
              <w:spacing w:line="259" w:lineRule="auto"/>
              <w:rPr>
                <w:b w:val="1"/>
                <w:bCs w:val="1"/>
              </w:rPr>
            </w:pPr>
            <w:r w:rsidRPr="12CF1C27" w:rsidR="7DB506C0">
              <w:rPr>
                <w:u w:val="single"/>
              </w:rPr>
              <w:t>Daily Times Tables:</w:t>
            </w:r>
            <w:r w:rsidR="7DB506C0">
              <w:rPr/>
              <w:t xml:space="preserve"> </w:t>
            </w:r>
            <w:r w:rsidR="584562DF">
              <w:rPr/>
              <w:t>We need your help defeating a terrible monster! You have been set the 2do Monster Multiplications; see if you can beat him with your times tables knowledge! (Can you beat your score each day?)</w:t>
            </w:r>
          </w:p>
          <w:p w:rsidR="00F8473C" w:rsidP="2CAB8E82" w:rsidRDefault="2FFFDA82" w14:paraId="5BF8C85E" w14:textId="3D686479">
            <w:pPr>
              <w:spacing w:line="259" w:lineRule="auto"/>
            </w:pPr>
            <w:r w:rsidRPr="30E2BBCD">
              <w:rPr>
                <w:rFonts w:ascii="Calibri" w:hAnsi="Calibri" w:eastAsia="Calibri" w:cs="Calibri"/>
                <w:color w:val="FF0000"/>
              </w:rPr>
              <w:t>Please remember to try your best and have a go at the activities. Please don’t feel pressured or anxious about completing all tasks as we are well aware that home-life does not look the same in every house.</w:t>
            </w:r>
          </w:p>
        </w:tc>
      </w:tr>
      <w:tr w:rsidR="00F8473C" w:rsidTr="404C32E2" w14:paraId="7679489D" w14:textId="77777777">
        <w:tc>
          <w:tcPr>
            <w:tcW w:w="2547" w:type="dxa"/>
            <w:tcMar/>
          </w:tcPr>
          <w:p w:rsidR="00F8473C" w:rsidRDefault="00F8473C" w14:paraId="0F979DE2" w14:textId="77777777">
            <w:r>
              <w:t>Class Dojo</w:t>
            </w:r>
          </w:p>
        </w:tc>
        <w:tc>
          <w:tcPr>
            <w:tcW w:w="12150" w:type="dxa"/>
            <w:tcMar/>
          </w:tcPr>
          <w:p w:rsidR="20A26962" w:rsidP="44AA6A8D" w:rsidRDefault="20A26962" w14:paraId="46F41B0F" w14:textId="26F46F91">
            <w:pPr>
              <w:pStyle w:val="Normal"/>
              <w:spacing w:before="0" w:beforeAutospacing="off" w:after="0" w:afterAutospacing="off" w:line="259" w:lineRule="auto"/>
              <w:ind w:left="0" w:right="0"/>
              <w:jc w:val="left"/>
            </w:pPr>
            <w:r w:rsidR="00F8473C">
              <w:rPr/>
              <w:t>Well-being task for the week is:</w:t>
            </w:r>
            <w:r w:rsidR="001439AF">
              <w:rPr/>
              <w:t xml:space="preserve">  </w:t>
            </w:r>
          </w:p>
          <w:p w:rsidR="20A26962" w:rsidP="44AA6A8D" w:rsidRDefault="20A26962" w14:paraId="626533AE" w14:textId="44A14DF3">
            <w:pPr>
              <w:pStyle w:val="Normal"/>
              <w:spacing w:before="0" w:beforeAutospacing="off" w:after="0" w:afterAutospacing="off" w:line="259" w:lineRule="auto"/>
              <w:ind w:left="0" w:right="0"/>
              <w:jc w:val="left"/>
            </w:pPr>
            <w:r w:rsidR="3A55F759">
              <w:rPr/>
              <w:t>On Friday the country has a bank holiday to commemorate VE day.</w:t>
            </w:r>
          </w:p>
          <w:p w:rsidR="20A26962" w:rsidP="44AA6A8D" w:rsidRDefault="20A26962" w14:paraId="4D405239" w14:textId="5F75D36B">
            <w:pPr>
              <w:pStyle w:val="Normal"/>
              <w:spacing w:before="0" w:beforeAutospacing="off" w:after="0" w:afterAutospacing="off" w:line="259" w:lineRule="auto"/>
              <w:ind w:left="0" w:right="0"/>
              <w:jc w:val="left"/>
            </w:pPr>
            <w:r w:rsidR="72ADFBB1">
              <w:rPr/>
              <w:t xml:space="preserve">Choose one of the recipes from the war time recipe booklet on </w:t>
            </w:r>
            <w:proofErr w:type="spellStart"/>
            <w:r w:rsidR="72ADFBB1">
              <w:rPr/>
              <w:t>twinkl</w:t>
            </w:r>
            <w:proofErr w:type="spellEnd"/>
            <w:r w:rsidR="72ADFBB1">
              <w:rPr/>
              <w:t xml:space="preserve"> </w:t>
            </w:r>
          </w:p>
          <w:p w:rsidR="20A26962" w:rsidP="44AA6A8D" w:rsidRDefault="20A26962" w14:paraId="53156924" w14:textId="6C733A38">
            <w:pPr>
              <w:pStyle w:val="Normal"/>
              <w:bidi w:val="0"/>
              <w:spacing w:before="0" w:beforeAutospacing="off" w:after="0" w:afterAutospacing="off" w:line="259" w:lineRule="auto"/>
              <w:ind w:left="0" w:right="0"/>
              <w:jc w:val="left"/>
            </w:pPr>
            <w:hyperlink r:id="Re97e8b7618274e7a">
              <w:r w:rsidRPr="44AA6A8D" w:rsidR="29A2CF0C">
                <w:rPr>
                  <w:rStyle w:val="Hyperlink"/>
                  <w:rFonts w:ascii="Calibri" w:hAnsi="Calibri" w:eastAsia="Calibri" w:cs="Calibri"/>
                  <w:noProof w:val="0"/>
                  <w:sz w:val="22"/>
                  <w:szCs w:val="22"/>
                  <w:lang w:val="en-GB"/>
                </w:rPr>
                <w:t>https://www.twinkl.co.uk/resource/t2-h-4750-wartime-recipe-booklet</w:t>
              </w:r>
            </w:hyperlink>
          </w:p>
          <w:p w:rsidR="20A26962" w:rsidP="6D1901AC" w:rsidRDefault="20A26962" w14:paraId="169425C1" w14:textId="3ECC4593">
            <w:pPr>
              <w:pStyle w:val="Normal"/>
              <w:bidi w:val="0"/>
              <w:spacing w:before="0" w:beforeAutospacing="off" w:after="0" w:afterAutospacing="off" w:line="259" w:lineRule="auto"/>
              <w:ind w:left="0" w:right="0"/>
              <w:jc w:val="left"/>
              <w:rPr>
                <w:rFonts w:ascii="Calibri" w:hAnsi="Calibri" w:eastAsia="Calibri" w:cs="Calibri"/>
                <w:b w:val="1"/>
                <w:bCs w:val="1"/>
                <w:noProof w:val="0"/>
                <w:sz w:val="22"/>
                <w:szCs w:val="22"/>
                <w:lang w:val="en-GB"/>
              </w:rPr>
            </w:pPr>
            <w:r w:rsidRPr="6D1901AC" w:rsidR="72ADFBB1">
              <w:rPr>
                <w:rFonts w:ascii="Calibri" w:hAnsi="Calibri" w:eastAsia="Calibri" w:cs="Calibri"/>
                <w:noProof w:val="0"/>
                <w:sz w:val="22"/>
                <w:szCs w:val="22"/>
                <w:lang w:val="en-GB"/>
              </w:rPr>
              <w:t xml:space="preserve"> (or ask a relative if they have any recipes from the war!) and make it. </w:t>
            </w:r>
          </w:p>
          <w:p w:rsidR="20A26962" w:rsidP="6D1901AC" w:rsidRDefault="20A26962" w14:paraId="28A5487A" w14:textId="61EFAE23">
            <w:pPr>
              <w:pStyle w:val="Normal"/>
              <w:bidi w:val="0"/>
              <w:spacing w:before="0" w:beforeAutospacing="off" w:after="0" w:afterAutospacing="off" w:line="259" w:lineRule="auto"/>
              <w:ind w:left="0" w:right="0"/>
              <w:jc w:val="left"/>
              <w:rPr>
                <w:rFonts w:ascii="Calibri" w:hAnsi="Calibri" w:eastAsia="Calibri" w:cs="Calibri"/>
                <w:b w:val="1"/>
                <w:bCs w:val="1"/>
                <w:noProof w:val="0"/>
                <w:sz w:val="22"/>
                <w:szCs w:val="22"/>
                <w:lang w:val="en-GB"/>
              </w:rPr>
            </w:pPr>
            <w:r w:rsidRPr="6D1901AC" w:rsidR="72ADFBB1">
              <w:rPr>
                <w:rFonts w:ascii="Calibri" w:hAnsi="Calibri" w:eastAsia="Calibri" w:cs="Calibri"/>
                <w:b w:val="1"/>
                <w:bCs w:val="1"/>
                <w:noProof w:val="0"/>
                <w:sz w:val="22"/>
                <w:szCs w:val="22"/>
                <w:lang w:val="en-GB"/>
              </w:rPr>
              <w:t>Send a photo on dojo and let us know what it tastes like!</w:t>
            </w:r>
          </w:p>
          <w:p w:rsidR="20A26962" w:rsidP="582FE116" w:rsidRDefault="20A26962" w14:paraId="273296BE" w14:textId="0487A9AF">
            <w:pPr>
              <w:pStyle w:val="Normal"/>
            </w:pPr>
            <w:r w:rsidR="00F8473C">
              <w:rPr/>
              <w:t>Creative task for the week is:</w:t>
            </w:r>
            <w:r w:rsidR="001439AF">
              <w:rPr/>
              <w:t xml:space="preserve"> </w:t>
            </w:r>
          </w:p>
          <w:p w:rsidR="001439AF" w:rsidP="44AA6A8D" w:rsidRDefault="00DB962D" w14:paraId="7FC4F952" w14:textId="467322E3">
            <w:pPr>
              <w:pStyle w:val="Normal"/>
            </w:pPr>
            <w:r w:rsidR="593DEBCD">
              <w:rPr/>
              <w:t xml:space="preserve">Make bunting to celebrate VE day! You can download some here: </w:t>
            </w:r>
            <w:hyperlink r:id="R28e88e33d67a4d5c">
              <w:r w:rsidRPr="6D1901AC" w:rsidR="593DEBCD">
                <w:rPr>
                  <w:rStyle w:val="Hyperlink"/>
                  <w:rFonts w:ascii="Calibri" w:hAnsi="Calibri" w:eastAsia="Calibri" w:cs="Calibri"/>
                  <w:noProof w:val="0"/>
                  <w:sz w:val="22"/>
                  <w:szCs w:val="22"/>
                  <w:lang w:val="en-GB"/>
                </w:rPr>
                <w:t>https://www.twinkl.co.uk/resource/t-t-2548139-union-jack-template-display-bunting</w:t>
              </w:r>
            </w:hyperlink>
            <w:r w:rsidRPr="6D1901AC" w:rsidR="593DEBCD">
              <w:rPr>
                <w:rFonts w:ascii="Calibri" w:hAnsi="Calibri" w:eastAsia="Calibri" w:cs="Calibri"/>
                <w:noProof w:val="0"/>
                <w:sz w:val="22"/>
                <w:szCs w:val="22"/>
                <w:lang w:val="en-GB"/>
              </w:rPr>
              <w:t xml:space="preserve"> or </w:t>
            </w:r>
            <w:r w:rsidRPr="6D1901AC" w:rsidR="58765A25">
              <w:rPr>
                <w:rFonts w:ascii="Calibri" w:hAnsi="Calibri" w:eastAsia="Calibri" w:cs="Calibri"/>
                <w:noProof w:val="0"/>
                <w:sz w:val="22"/>
                <w:szCs w:val="22"/>
                <w:lang w:val="en-GB"/>
              </w:rPr>
              <w:t xml:space="preserve">make up your own. </w:t>
            </w:r>
          </w:p>
          <w:p w:rsidR="001439AF" w:rsidP="44AA6A8D" w:rsidRDefault="00DB962D" w14:paraId="373E9224" w14:textId="482214D5">
            <w:pPr>
              <w:pStyle w:val="Normal"/>
            </w:pPr>
            <w:r w:rsidRPr="6D1901AC" w:rsidR="58765A25">
              <w:rPr>
                <w:rFonts w:ascii="Calibri" w:hAnsi="Calibri" w:eastAsia="Calibri" w:cs="Calibri"/>
                <w:b w:val="1"/>
                <w:bCs w:val="1"/>
                <w:noProof w:val="0"/>
                <w:sz w:val="22"/>
                <w:szCs w:val="22"/>
                <w:lang w:val="en-GB"/>
              </w:rPr>
              <w:t>Send us a photo of your bunting on display!</w:t>
            </w:r>
          </w:p>
        </w:tc>
      </w:tr>
      <w:tr w:rsidR="00F8473C" w:rsidTr="404C32E2" w14:paraId="7808BF1E" w14:textId="77777777">
        <w:tc>
          <w:tcPr>
            <w:tcW w:w="2547" w:type="dxa"/>
            <w:tcMar/>
          </w:tcPr>
          <w:p w:rsidR="00F8473C" w:rsidRDefault="00F8473C" w14:paraId="25E3B190" w14:textId="77777777">
            <w:r>
              <w:t>Reading</w:t>
            </w:r>
          </w:p>
        </w:tc>
        <w:tc>
          <w:tcPr>
            <w:tcW w:w="12150" w:type="dxa"/>
            <w:tcMar/>
          </w:tcPr>
          <w:p w:rsidR="00F8473C" w:rsidRDefault="00F8473C" w14:paraId="5B82E854" w14:textId="12A21179">
            <w:r w:rsidR="00F8473C">
              <w:rPr/>
              <w:t xml:space="preserve">Challenge: </w:t>
            </w:r>
          </w:p>
          <w:tbl>
            <w:tblPr>
              <w:tblStyle w:val="TableGrid"/>
              <w:tblW w:w="0" w:type="auto"/>
              <w:tblLayout w:type="fixed"/>
              <w:tblLook w:val="06A0" w:firstRow="1" w:lastRow="0" w:firstColumn="1" w:lastColumn="0" w:noHBand="1" w:noVBand="1"/>
            </w:tblPr>
            <w:tblGrid>
              <w:gridCol w:w="4000"/>
              <w:gridCol w:w="4000"/>
              <w:gridCol w:w="4000"/>
            </w:tblGrid>
            <w:tr w:rsidR="6D1901AC" w:rsidTr="404C32E2" w14:paraId="547A20C7">
              <w:tc>
                <w:tcPr>
                  <w:tcW w:w="4000" w:type="dxa"/>
                  <w:tcMar/>
                </w:tcPr>
                <w:p w:rsidR="6D1901AC" w:rsidP="6D1901AC" w:rsidRDefault="6D1901AC" w14:paraId="6E31B0EA" w14:textId="04762B1E">
                  <w:pPr>
                    <w:pStyle w:val="Normal"/>
                    <w:jc w:val="center"/>
                  </w:pPr>
                  <w:r w:rsidRPr="6D1901AC" w:rsidR="6D1901AC">
                    <w:rPr>
                      <w:rFonts w:ascii="Calibri" w:hAnsi="Calibri" w:eastAsia="Calibri" w:cs="Calibri"/>
                      <w:sz w:val="20"/>
                      <w:szCs w:val="20"/>
                    </w:rPr>
                    <w:t>The 8</w:t>
                  </w:r>
                  <w:r w:rsidRPr="6D1901AC" w:rsidR="6D1901AC">
                    <w:rPr>
                      <w:rFonts w:ascii="Calibri" w:hAnsi="Calibri" w:eastAsia="Calibri" w:cs="Calibri"/>
                      <w:sz w:val="20"/>
                      <w:szCs w:val="20"/>
                      <w:vertAlign w:val="superscript"/>
                    </w:rPr>
                    <w:t>th</w:t>
                  </w:r>
                  <w:r w:rsidRPr="6D1901AC" w:rsidR="6D1901AC">
                    <w:rPr>
                      <w:rFonts w:ascii="Calibri" w:hAnsi="Calibri" w:eastAsia="Calibri" w:cs="Calibri"/>
                      <w:sz w:val="20"/>
                      <w:szCs w:val="20"/>
                    </w:rPr>
                    <w:t xml:space="preserve"> May 2020 marks the 75</w:t>
                  </w:r>
                  <w:r w:rsidRPr="6D1901AC" w:rsidR="6D1901AC">
                    <w:rPr>
                      <w:rFonts w:ascii="Calibri" w:hAnsi="Calibri" w:eastAsia="Calibri" w:cs="Calibri"/>
                      <w:sz w:val="20"/>
                      <w:szCs w:val="20"/>
                      <w:vertAlign w:val="superscript"/>
                    </w:rPr>
                    <w:t>th</w:t>
                  </w:r>
                  <w:r w:rsidRPr="6D1901AC" w:rsidR="6D1901AC">
                    <w:rPr>
                      <w:rFonts w:ascii="Calibri" w:hAnsi="Calibri" w:eastAsia="Calibri" w:cs="Calibri"/>
                      <w:sz w:val="20"/>
                      <w:szCs w:val="20"/>
                    </w:rPr>
                    <w:t xml:space="preserve"> anniversary of a very important day in World History </w:t>
                  </w:r>
                  <w:r>
                    <w:br/>
                  </w:r>
                  <w:r w:rsidRPr="6D1901AC" w:rsidR="6D1901AC">
                    <w:rPr>
                      <w:rFonts w:ascii="Calibri" w:hAnsi="Calibri" w:eastAsia="Calibri" w:cs="Calibri"/>
                      <w:sz w:val="20"/>
                      <w:szCs w:val="20"/>
                    </w:rPr>
                    <w:t>VE DAY</w:t>
                  </w:r>
                  <w:r>
                    <w:br/>
                  </w:r>
                  <w:r w:rsidRPr="6D1901AC" w:rsidR="6D1901AC">
                    <w:rPr>
                      <w:rFonts w:ascii="Calibri" w:hAnsi="Calibri" w:eastAsia="Calibri" w:cs="Calibri"/>
                      <w:sz w:val="20"/>
                      <w:szCs w:val="20"/>
                    </w:rPr>
                    <w:t xml:space="preserve"> </w:t>
                  </w:r>
                  <w:r w:rsidR="1C487F71">
                    <w:drawing>
                      <wp:inline wp14:editId="23D17595" wp14:anchorId="4D3359A5">
                        <wp:extent cx="1685925" cy="952500"/>
                        <wp:effectExtent l="0" t="0" r="0" b="0"/>
                        <wp:docPr id="1187637895" name="" title=""/>
                        <wp:cNvGraphicFramePr>
                          <a:graphicFrameLocks noChangeAspect="1"/>
                        </wp:cNvGraphicFramePr>
                        <a:graphic>
                          <a:graphicData uri="http://schemas.openxmlformats.org/drawingml/2006/picture">
                            <pic:pic>
                              <pic:nvPicPr>
                                <pic:cNvPr id="0" name=""/>
                                <pic:cNvPicPr/>
                              </pic:nvPicPr>
                              <pic:blipFill>
                                <a:blip r:embed="R8f3ecfcd79de4b81">
                                  <a:extLst>
                                    <a:ext xmlns:a="http://schemas.openxmlformats.org/drawingml/2006/main" uri="{28A0092B-C50C-407E-A947-70E740481C1C}">
                                      <a14:useLocalDpi val="0"/>
                                    </a:ext>
                                  </a:extLst>
                                </a:blip>
                                <a:stretch>
                                  <a:fillRect/>
                                </a:stretch>
                              </pic:blipFill>
                              <pic:spPr>
                                <a:xfrm>
                                  <a:off x="0" y="0"/>
                                  <a:ext cx="1685925" cy="952500"/>
                                </a:xfrm>
                                <a:prstGeom prst="rect">
                                  <a:avLst/>
                                </a:prstGeom>
                              </pic:spPr>
                            </pic:pic>
                          </a:graphicData>
                        </a:graphic>
                      </wp:inline>
                    </w:drawing>
                  </w:r>
                </w:p>
                <w:p w:rsidR="6D1901AC" w:rsidP="6D1901AC" w:rsidRDefault="6D1901AC" w14:paraId="336D0ED2" w14:textId="62CD6E8B">
                  <w:pPr>
                    <w:jc w:val="center"/>
                  </w:pPr>
                  <w:r w:rsidRPr="6D1901AC" w:rsidR="6D1901AC">
                    <w:rPr>
                      <w:rFonts w:ascii="Calibri" w:hAnsi="Calibri" w:eastAsia="Calibri" w:cs="Calibri"/>
                      <w:sz w:val="20"/>
                      <w:szCs w:val="20"/>
                    </w:rPr>
                    <w:t>Can you find out what this is? Use this article as a starting point</w:t>
                  </w:r>
                </w:p>
                <w:p w:rsidR="6D1901AC" w:rsidRDefault="6D1901AC" w14:paraId="772EABE6" w14:textId="7BEE3150">
                  <w:hyperlink r:id="R312747d55cf84dfa">
                    <w:r w:rsidRPr="6D1901AC" w:rsidR="6D1901AC">
                      <w:rPr>
                        <w:rStyle w:val="Hyperlink"/>
                        <w:rFonts w:ascii="Calibri" w:hAnsi="Calibri" w:eastAsia="Calibri" w:cs="Calibri"/>
                        <w:color w:val="0563C1"/>
                        <w:sz w:val="20"/>
                        <w:szCs w:val="20"/>
                        <w:u w:val="single"/>
                      </w:rPr>
                      <w:t>https://www.historyforkids.net/ve-and-vj-days.html</w:t>
                    </w:r>
                  </w:hyperlink>
                  <w:r w:rsidRPr="6D1901AC" w:rsidR="6D1901AC">
                    <w:rPr>
                      <w:rFonts w:ascii="Calibri" w:hAnsi="Calibri" w:eastAsia="Calibri" w:cs="Calibri"/>
                      <w:color w:val="0563C1"/>
                      <w:sz w:val="20"/>
                      <w:szCs w:val="20"/>
                      <w:u w:val="single"/>
                    </w:rPr>
                    <w:t xml:space="preserve"> </w:t>
                  </w:r>
                </w:p>
              </w:tc>
              <w:tc>
                <w:tcPr>
                  <w:tcW w:w="4000" w:type="dxa"/>
                  <w:tcMar/>
                </w:tcPr>
                <w:p w:rsidR="7CAE2CC3" w:rsidP="6D1901AC" w:rsidRDefault="7CAE2CC3" w14:paraId="159DBFAC" w14:textId="32C7E9FB">
                  <w:pPr>
                    <w:pStyle w:val="Normal"/>
                    <w:jc w:val="center"/>
                  </w:pPr>
                  <w:r w:rsidRPr="6D1901AC" w:rsidR="7CAE2CC3">
                    <w:rPr>
                      <w:rFonts w:ascii="Calibri" w:hAnsi="Calibri" w:eastAsia="Calibri" w:cs="Calibri"/>
                      <w:sz w:val="20"/>
                      <w:szCs w:val="20"/>
                    </w:rPr>
                    <w:t xml:space="preserve">Once on Purple Mash you can access Serial Mash. </w:t>
                  </w:r>
                  <w:r>
                    <w:br/>
                  </w:r>
                  <w:r w:rsidRPr="6D1901AC" w:rsidR="7CAE2CC3">
                    <w:rPr>
                      <w:rFonts w:ascii="Calibri" w:hAnsi="Calibri" w:eastAsia="Calibri" w:cs="Calibri"/>
                      <w:sz w:val="20"/>
                      <w:szCs w:val="20"/>
                    </w:rPr>
                    <w:t xml:space="preserve">Read Chapter 1 of either of the stories below and complete the </w:t>
                  </w:r>
                  <w:proofErr w:type="gramStart"/>
                  <w:r w:rsidRPr="6D1901AC" w:rsidR="7CAE2CC3">
                    <w:rPr>
                      <w:rFonts w:ascii="Calibri" w:hAnsi="Calibri" w:eastAsia="Calibri" w:cs="Calibri"/>
                      <w:sz w:val="20"/>
                      <w:szCs w:val="20"/>
                    </w:rPr>
                    <w:t>multiple choice</w:t>
                  </w:r>
                  <w:proofErr w:type="gramEnd"/>
                  <w:r w:rsidRPr="6D1901AC" w:rsidR="7CAE2CC3">
                    <w:rPr>
                      <w:rFonts w:ascii="Calibri" w:hAnsi="Calibri" w:eastAsia="Calibri" w:cs="Calibri"/>
                      <w:sz w:val="20"/>
                      <w:szCs w:val="20"/>
                    </w:rPr>
                    <w:t xml:space="preserve"> quiz at the end</w:t>
                  </w:r>
                </w:p>
                <w:tbl>
                  <w:tblPr>
                    <w:tblStyle w:val="TableGrid"/>
                    <w:tblW w:w="0" w:type="auto"/>
                    <w:tblLayout w:type="fixed"/>
                    <w:tblLook w:val="04A0" w:firstRow="1" w:lastRow="0" w:firstColumn="1" w:lastColumn="0" w:noHBand="0" w:noVBand="1"/>
                  </w:tblPr>
                  <w:tblGrid>
                    <w:gridCol w:w="1925"/>
                    <w:gridCol w:w="1925"/>
                  </w:tblGrid>
                  <w:tr w:rsidR="6D1901AC" w:rsidTr="6D1901AC" w14:paraId="4172AB82">
                    <w:tc>
                      <w:tcPr>
                        <w:tcW w:w="1925" w:type="dxa"/>
                        <w:tcMar/>
                      </w:tcPr>
                      <w:p w:rsidR="6D1901AC" w:rsidP="6D1901AC" w:rsidRDefault="6D1901AC" w14:paraId="317CD3EE" w14:textId="2CE878A6">
                        <w:pPr>
                          <w:jc w:val="center"/>
                        </w:pPr>
                        <w:r w:rsidRPr="6D1901AC" w:rsidR="6D1901AC">
                          <w:rPr>
                            <w:rFonts w:ascii="Calibri" w:hAnsi="Calibri" w:eastAsia="Calibri" w:cs="Calibri"/>
                            <w:sz w:val="20"/>
                            <w:szCs w:val="20"/>
                          </w:rPr>
                          <w:t xml:space="preserve">Emerald </w:t>
                        </w:r>
                      </w:p>
                    </w:tc>
                    <w:tc>
                      <w:tcPr>
                        <w:tcW w:w="1925" w:type="dxa"/>
                        <w:tcMar/>
                      </w:tcPr>
                      <w:p w:rsidR="6D1901AC" w:rsidP="6D1901AC" w:rsidRDefault="6D1901AC" w14:paraId="0149D060" w14:textId="28579795">
                        <w:pPr>
                          <w:jc w:val="center"/>
                        </w:pPr>
                        <w:r w:rsidRPr="6D1901AC" w:rsidR="6D1901AC">
                          <w:rPr>
                            <w:rFonts w:ascii="Calibri" w:hAnsi="Calibri" w:eastAsia="Calibri" w:cs="Calibri"/>
                            <w:sz w:val="20"/>
                            <w:szCs w:val="20"/>
                          </w:rPr>
                          <w:t>Sapphire</w:t>
                        </w:r>
                      </w:p>
                    </w:tc>
                  </w:tr>
                  <w:tr w:rsidR="6D1901AC" w:rsidTr="6D1901AC" w14:paraId="2D79AF0E">
                    <w:tc>
                      <w:tcPr>
                        <w:tcW w:w="1925" w:type="dxa"/>
                        <w:tcMar/>
                      </w:tcPr>
                      <w:p w:rsidR="6D1901AC" w:rsidP="6D1901AC" w:rsidRDefault="6D1901AC" w14:paraId="5EFBF2B1" w14:textId="6ACBB23C">
                        <w:pPr>
                          <w:pStyle w:val="Normal"/>
                          <w:jc w:val="center"/>
                        </w:pPr>
                        <w:r w:rsidRPr="6D1901AC" w:rsidR="6D1901AC">
                          <w:rPr>
                            <w:rFonts w:ascii="Calibri" w:hAnsi="Calibri" w:eastAsia="Calibri" w:cs="Calibri"/>
                            <w:sz w:val="20"/>
                            <w:szCs w:val="20"/>
                          </w:rPr>
                          <w:t>Treasure Island</w:t>
                        </w:r>
                        <w:r>
                          <w:br/>
                        </w:r>
                        <w:r w:rsidR="40C0143E">
                          <w:drawing>
                            <wp:inline wp14:editId="2DF57D34" wp14:anchorId="159657AB">
                              <wp:extent cx="771525" cy="771525"/>
                              <wp:effectExtent l="0" t="0" r="0" b="0"/>
                              <wp:docPr id="1669008901" name="" title=""/>
                              <wp:cNvGraphicFramePr>
                                <a:graphicFrameLocks noChangeAspect="1"/>
                              </wp:cNvGraphicFramePr>
                              <a:graphic>
                                <a:graphicData uri="http://schemas.openxmlformats.org/drawingml/2006/picture">
                                  <pic:pic>
                                    <pic:nvPicPr>
                                      <pic:cNvPr id="0" name=""/>
                                      <pic:cNvPicPr/>
                                    </pic:nvPicPr>
                                    <pic:blipFill>
                                      <a:blip r:embed="R8996c3a185ac4f0d">
                                        <a:extLst>
                                          <a:ext xmlns:a="http://schemas.openxmlformats.org/drawingml/2006/main" uri="{28A0092B-C50C-407E-A947-70E740481C1C}">
                                            <a14:useLocalDpi val="0"/>
                                          </a:ext>
                                        </a:extLst>
                                      </a:blip>
                                      <a:stretch>
                                        <a:fillRect/>
                                      </a:stretch>
                                    </pic:blipFill>
                                    <pic:spPr>
                                      <a:xfrm>
                                        <a:off x="0" y="0"/>
                                        <a:ext cx="771525" cy="771525"/>
                                      </a:xfrm>
                                      <a:prstGeom prst="rect">
                                        <a:avLst/>
                                      </a:prstGeom>
                                    </pic:spPr>
                                  </pic:pic>
                                </a:graphicData>
                              </a:graphic>
                            </wp:inline>
                          </w:drawing>
                        </w:r>
                      </w:p>
                    </w:tc>
                    <w:tc>
                      <w:tcPr>
                        <w:tcW w:w="1925" w:type="dxa"/>
                        <w:tcMar/>
                      </w:tcPr>
                      <w:p w:rsidR="6D1901AC" w:rsidP="6D1901AC" w:rsidRDefault="6D1901AC" w14:paraId="7BF492AC" w14:textId="651BD8FB">
                        <w:pPr>
                          <w:pStyle w:val="Normal"/>
                          <w:jc w:val="center"/>
                          <w:rPr>
                            <w:rFonts w:ascii="Calibri" w:hAnsi="Calibri" w:eastAsia="Calibri" w:cs="Calibri"/>
                            <w:sz w:val="20"/>
                            <w:szCs w:val="20"/>
                          </w:rPr>
                        </w:pPr>
                        <w:r w:rsidRPr="6D1901AC" w:rsidR="6D1901AC">
                          <w:rPr>
                            <w:rFonts w:ascii="Calibri" w:hAnsi="Calibri" w:eastAsia="Calibri" w:cs="Calibri"/>
                            <w:sz w:val="20"/>
                            <w:szCs w:val="20"/>
                          </w:rPr>
                          <w:t>Horde of Ravens</w:t>
                        </w:r>
                        <w:r>
                          <w:br/>
                        </w:r>
                        <w:r w:rsidR="166DF4C9">
                          <w:drawing>
                            <wp:inline wp14:editId="34F82309" wp14:anchorId="7F437B6B">
                              <wp:extent cx="819150" cy="819150"/>
                              <wp:effectExtent l="0" t="0" r="0" b="0"/>
                              <wp:docPr id="1743284033" name="" title=""/>
                              <wp:cNvGraphicFramePr>
                                <a:graphicFrameLocks noChangeAspect="1"/>
                              </wp:cNvGraphicFramePr>
                              <a:graphic>
                                <a:graphicData uri="http://schemas.openxmlformats.org/drawingml/2006/picture">
                                  <pic:pic>
                                    <pic:nvPicPr>
                                      <pic:cNvPr id="0" name=""/>
                                      <pic:cNvPicPr/>
                                    </pic:nvPicPr>
                                    <pic:blipFill>
                                      <a:blip r:embed="Rcf78e727a36f4820">
                                        <a:extLst>
                                          <a:ext xmlns:a="http://schemas.openxmlformats.org/drawingml/2006/main" uri="{28A0092B-C50C-407E-A947-70E740481C1C}">
                                            <a14:useLocalDpi val="0"/>
                                          </a:ext>
                                        </a:extLst>
                                      </a:blip>
                                      <a:stretch>
                                        <a:fillRect/>
                                      </a:stretch>
                                    </pic:blipFill>
                                    <pic:spPr>
                                      <a:xfrm>
                                        <a:off x="0" y="0"/>
                                        <a:ext cx="819150" cy="819150"/>
                                      </a:xfrm>
                                      <a:prstGeom prst="rect">
                                        <a:avLst/>
                                      </a:prstGeom>
                                    </pic:spPr>
                                  </pic:pic>
                                </a:graphicData>
                              </a:graphic>
                            </wp:inline>
                          </w:drawing>
                        </w:r>
                        <w:r w:rsidRPr="6D1901AC" w:rsidR="6D1901AC">
                          <w:rPr>
                            <w:rFonts w:ascii="Calibri" w:hAnsi="Calibri" w:eastAsia="Calibri" w:cs="Calibri"/>
                            <w:sz w:val="20"/>
                            <w:szCs w:val="20"/>
                          </w:rPr>
                          <w:t xml:space="preserve"> </w:t>
                        </w:r>
                      </w:p>
                    </w:tc>
                  </w:tr>
                </w:tbl>
                <w:p w:rsidR="6D1901AC" w:rsidP="6D1901AC" w:rsidRDefault="6D1901AC" w14:paraId="09DDAF31" w14:textId="460B7FBB">
                  <w:pPr>
                    <w:jc w:val="center"/>
                    <w:rPr>
                      <w:rFonts w:ascii="Calibri" w:hAnsi="Calibri" w:eastAsia="Calibri" w:cs="Calibri"/>
                      <w:sz w:val="20"/>
                      <w:szCs w:val="20"/>
                    </w:rPr>
                  </w:pPr>
                  <w:r w:rsidRPr="6D1901AC" w:rsidR="6D1901AC">
                    <w:rPr>
                      <w:rFonts w:ascii="Calibri" w:hAnsi="Calibri" w:eastAsia="Calibri" w:cs="Calibri"/>
                      <w:sz w:val="20"/>
                      <w:szCs w:val="20"/>
                    </w:rPr>
                    <w:t xml:space="preserve"> </w:t>
                  </w:r>
                </w:p>
              </w:tc>
              <w:tc>
                <w:tcPr>
                  <w:tcW w:w="4000" w:type="dxa"/>
                  <w:tcMar/>
                </w:tcPr>
                <w:p w:rsidR="6D1901AC" w:rsidP="6D1901AC" w:rsidRDefault="6D1901AC" w14:paraId="18148267" w14:textId="3301F3B8">
                  <w:pPr>
                    <w:jc w:val="center"/>
                  </w:pPr>
                  <w:r w:rsidRPr="6D1901AC" w:rsidR="6D1901AC">
                    <w:rPr>
                      <w:rFonts w:ascii="Calibri" w:hAnsi="Calibri" w:eastAsia="Calibri" w:cs="Calibri"/>
                      <w:sz w:val="20"/>
                      <w:szCs w:val="20"/>
                    </w:rPr>
                    <w:t>Read First News or a different newspaper.</w:t>
                  </w:r>
                </w:p>
                <w:p w:rsidR="0FF609C8" w:rsidP="6D1901AC" w:rsidRDefault="0FF609C8" w14:paraId="59023030" w14:textId="20A19C36">
                  <w:pPr>
                    <w:pStyle w:val="Normal"/>
                    <w:jc w:val="center"/>
                  </w:pPr>
                  <w:r w:rsidR="0FF609C8">
                    <w:drawing>
                      <wp:inline wp14:editId="2766E8CF" wp14:anchorId="75D1F6CA">
                        <wp:extent cx="1143000" cy="857250"/>
                        <wp:effectExtent l="0" t="0" r="0" b="0"/>
                        <wp:docPr id="503780019" name="" title=""/>
                        <wp:cNvGraphicFramePr>
                          <a:graphicFrameLocks noChangeAspect="1"/>
                        </wp:cNvGraphicFramePr>
                        <a:graphic>
                          <a:graphicData uri="http://schemas.openxmlformats.org/drawingml/2006/picture">
                            <pic:pic>
                              <pic:nvPicPr>
                                <pic:cNvPr id="0" name=""/>
                                <pic:cNvPicPr/>
                              </pic:nvPicPr>
                              <pic:blipFill>
                                <a:blip r:embed="Re85c60f3490a46d7">
                                  <a:extLst>
                                    <a:ext xmlns:a="http://schemas.openxmlformats.org/drawingml/2006/main" uri="{28A0092B-C50C-407E-A947-70E740481C1C}">
                                      <a14:useLocalDpi val="0"/>
                                    </a:ext>
                                  </a:extLst>
                                </a:blip>
                                <a:stretch>
                                  <a:fillRect/>
                                </a:stretch>
                              </pic:blipFill>
                              <pic:spPr>
                                <a:xfrm>
                                  <a:off x="0" y="0"/>
                                  <a:ext cx="1143000" cy="857250"/>
                                </a:xfrm>
                                <a:prstGeom prst="rect">
                                  <a:avLst/>
                                </a:prstGeom>
                              </pic:spPr>
                            </pic:pic>
                          </a:graphicData>
                        </a:graphic>
                      </wp:inline>
                    </w:drawing>
                  </w:r>
                </w:p>
                <w:p w:rsidR="6D1901AC" w:rsidP="6D1901AC" w:rsidRDefault="6D1901AC" w14:paraId="4B7A4CBD" w14:textId="3375E108">
                  <w:pPr>
                    <w:jc w:val="center"/>
                  </w:pPr>
                  <w:r w:rsidRPr="6D1901AC" w:rsidR="6D1901AC">
                    <w:rPr>
                      <w:rFonts w:ascii="Calibri" w:hAnsi="Calibri" w:eastAsia="Calibri" w:cs="Calibri"/>
                      <w:sz w:val="20"/>
                      <w:szCs w:val="20"/>
                    </w:rPr>
                    <w:t>You can do this online if you don’t have one in the house.</w:t>
                  </w:r>
                </w:p>
              </w:tc>
            </w:tr>
            <w:tr w:rsidR="6D1901AC" w:rsidTr="404C32E2" w14:paraId="69DD0FBE">
              <w:tc>
                <w:tcPr>
                  <w:tcW w:w="4000" w:type="dxa"/>
                  <w:tcMar/>
                </w:tcPr>
                <w:p w:rsidR="6D1901AC" w:rsidP="6D1901AC" w:rsidRDefault="6D1901AC" w14:paraId="6E2000A9" w14:textId="17BC6875">
                  <w:pPr>
                    <w:spacing w:line="257" w:lineRule="auto"/>
                    <w:jc w:val="center"/>
                  </w:pPr>
                  <w:r w:rsidRPr="6D1901AC" w:rsidR="6D1901AC">
                    <w:rPr>
                      <w:rFonts w:ascii="Calibri" w:hAnsi="Calibri" w:eastAsia="Calibri" w:cs="Calibri"/>
                      <w:sz w:val="22"/>
                      <w:szCs w:val="22"/>
                    </w:rPr>
                    <w:t>Summarise your reading on VE day and explain what it is to someone</w:t>
                  </w:r>
                </w:p>
                <w:p w:rsidR="675F9EBF" w:rsidP="6D1901AC" w:rsidRDefault="675F9EBF" w14:paraId="5A808B6A" w14:textId="6A8C1BDE">
                  <w:pPr>
                    <w:pStyle w:val="Normal"/>
                    <w:spacing w:line="257" w:lineRule="auto"/>
                    <w:jc w:val="center"/>
                  </w:pPr>
                  <w:r w:rsidR="675F9EBF">
                    <w:drawing>
                      <wp:inline wp14:editId="269BBE55" wp14:anchorId="0C43C3E7">
                        <wp:extent cx="1733550" cy="695325"/>
                        <wp:effectExtent l="0" t="0" r="0" b="0"/>
                        <wp:docPr id="182653834" name="" title=""/>
                        <wp:cNvGraphicFramePr>
                          <a:graphicFrameLocks noChangeAspect="1"/>
                        </wp:cNvGraphicFramePr>
                        <a:graphic>
                          <a:graphicData uri="http://schemas.openxmlformats.org/drawingml/2006/picture">
                            <pic:pic>
                              <pic:nvPicPr>
                                <pic:cNvPr id="0" name=""/>
                                <pic:cNvPicPr/>
                              </pic:nvPicPr>
                              <pic:blipFill>
                                <a:blip r:embed="Rf2c4a21e2ec14ea5">
                                  <a:extLst>
                                    <a:ext xmlns:a="http://schemas.openxmlformats.org/drawingml/2006/main" uri="{28A0092B-C50C-407E-A947-70E740481C1C}">
                                      <a14:useLocalDpi val="0"/>
                                    </a:ext>
                                  </a:extLst>
                                </a:blip>
                                <a:stretch>
                                  <a:fillRect/>
                                </a:stretch>
                              </pic:blipFill>
                              <pic:spPr>
                                <a:xfrm>
                                  <a:off x="0" y="0"/>
                                  <a:ext cx="1733550" cy="695325"/>
                                </a:xfrm>
                                <a:prstGeom prst="rect">
                                  <a:avLst/>
                                </a:prstGeom>
                              </pic:spPr>
                            </pic:pic>
                          </a:graphicData>
                        </a:graphic>
                      </wp:inline>
                    </w:drawing>
                  </w:r>
                </w:p>
                <w:p w:rsidR="6D1901AC" w:rsidP="6D1901AC" w:rsidRDefault="6D1901AC" w14:paraId="5A606530" w14:textId="3FA228F7">
                  <w:pPr>
                    <w:spacing w:line="257" w:lineRule="auto"/>
                  </w:pPr>
                  <w:r w:rsidRPr="6D1901AC" w:rsidR="6D1901AC">
                    <w:rPr>
                      <w:rFonts w:ascii="Calibri" w:hAnsi="Calibri" w:eastAsia="Calibri" w:cs="Calibri"/>
                      <w:sz w:val="22"/>
                      <w:szCs w:val="22"/>
                    </w:rPr>
                    <w:t xml:space="preserve">Include: </w:t>
                  </w:r>
                </w:p>
                <w:p w:rsidR="6D1901AC" w:rsidP="6D1901AC" w:rsidRDefault="6D1901AC" w14:paraId="3930DE6C" w14:textId="7BE67A27">
                  <w:pPr>
                    <w:pStyle w:val="ListParagraph"/>
                    <w:numPr>
                      <w:ilvl w:val="0"/>
                      <w:numId w:val="3"/>
                    </w:numPr>
                    <w:rPr>
                      <w:rFonts w:ascii="Calibri" w:hAnsi="Calibri" w:eastAsia="Calibri" w:cs="Calibri" w:asciiTheme="minorAscii" w:hAnsiTheme="minorAscii" w:eastAsiaTheme="minorAscii" w:cstheme="minorAscii"/>
                      <w:sz w:val="22"/>
                      <w:szCs w:val="22"/>
                    </w:rPr>
                  </w:pPr>
                  <w:r w:rsidR="6D1901AC">
                    <w:rPr/>
                    <w:t>When it is</w:t>
                  </w:r>
                </w:p>
                <w:p w:rsidR="6D1901AC" w:rsidP="6D1901AC" w:rsidRDefault="6D1901AC" w14:paraId="35CC8C90" w14:textId="03B951C5">
                  <w:pPr>
                    <w:pStyle w:val="ListParagraph"/>
                    <w:numPr>
                      <w:ilvl w:val="0"/>
                      <w:numId w:val="3"/>
                    </w:numPr>
                    <w:rPr>
                      <w:rFonts w:ascii="Calibri" w:hAnsi="Calibri" w:eastAsia="Calibri" w:cs="Calibri" w:asciiTheme="minorAscii" w:hAnsiTheme="minorAscii" w:eastAsiaTheme="minorAscii" w:cstheme="minorAscii"/>
                      <w:sz w:val="22"/>
                      <w:szCs w:val="22"/>
                    </w:rPr>
                  </w:pPr>
                  <w:r w:rsidR="6D1901AC">
                    <w:rPr/>
                    <w:t>What happened</w:t>
                  </w:r>
                </w:p>
                <w:p w:rsidR="6D1901AC" w:rsidP="6D1901AC" w:rsidRDefault="6D1901AC" w14:paraId="095F8618" w14:textId="5F5D4811">
                  <w:pPr>
                    <w:pStyle w:val="ListParagraph"/>
                    <w:numPr>
                      <w:ilvl w:val="0"/>
                      <w:numId w:val="3"/>
                    </w:numPr>
                    <w:rPr>
                      <w:rFonts w:ascii="Calibri" w:hAnsi="Calibri" w:eastAsia="Calibri" w:cs="Calibri" w:asciiTheme="minorAscii" w:hAnsiTheme="minorAscii" w:eastAsiaTheme="minorAscii" w:cstheme="minorAscii"/>
                      <w:sz w:val="22"/>
                      <w:szCs w:val="22"/>
                    </w:rPr>
                  </w:pPr>
                  <w:r w:rsidR="6D1901AC">
                    <w:rPr/>
                    <w:t>Who was involved</w:t>
                  </w:r>
                </w:p>
                <w:p w:rsidR="6D1901AC" w:rsidP="6D1901AC" w:rsidRDefault="6D1901AC" w14:paraId="32DC8407" w14:textId="65783776">
                  <w:pPr>
                    <w:pStyle w:val="ListParagraph"/>
                    <w:numPr>
                      <w:ilvl w:val="0"/>
                      <w:numId w:val="3"/>
                    </w:numPr>
                    <w:rPr>
                      <w:rFonts w:ascii="Calibri" w:hAnsi="Calibri" w:eastAsia="Calibri" w:cs="Calibri" w:asciiTheme="minorAscii" w:hAnsiTheme="minorAscii" w:eastAsiaTheme="minorAscii" w:cstheme="minorAscii"/>
                      <w:sz w:val="22"/>
                      <w:szCs w:val="22"/>
                    </w:rPr>
                  </w:pPr>
                  <w:r w:rsidR="6D1901AC">
                    <w:rPr/>
                    <w:t>Why we celebrate it</w:t>
                  </w:r>
                </w:p>
              </w:tc>
              <w:tc>
                <w:tcPr>
                  <w:tcW w:w="4000" w:type="dxa"/>
                  <w:tcMar/>
                </w:tcPr>
                <w:p w:rsidR="0B04FAAC" w:rsidP="6D1901AC" w:rsidRDefault="0B04FAAC" w14:paraId="27B34528" w14:textId="37BB21CA">
                  <w:pPr>
                    <w:pStyle w:val="Normal"/>
                    <w:jc w:val="center"/>
                  </w:pPr>
                  <w:r w:rsidR="0B04FAAC">
                    <w:drawing>
                      <wp:inline wp14:editId="18626DB2" wp14:anchorId="6A05B325">
                        <wp:extent cx="1809750" cy="1009650"/>
                        <wp:effectExtent l="0" t="0" r="0" b="0"/>
                        <wp:docPr id="1086932063" name="" title=""/>
                        <wp:cNvGraphicFramePr>
                          <a:graphicFrameLocks noChangeAspect="1"/>
                        </wp:cNvGraphicFramePr>
                        <a:graphic>
                          <a:graphicData uri="http://schemas.openxmlformats.org/drawingml/2006/picture">
                            <pic:pic>
                              <pic:nvPicPr>
                                <pic:cNvPr id="0" name=""/>
                                <pic:cNvPicPr/>
                              </pic:nvPicPr>
                              <pic:blipFill>
                                <a:blip r:embed="R9ea48c803ef54644">
                                  <a:extLst>
                                    <a:ext xmlns:a="http://schemas.openxmlformats.org/drawingml/2006/main" uri="{28A0092B-C50C-407E-A947-70E740481C1C}">
                                      <a14:useLocalDpi val="0"/>
                                    </a:ext>
                                  </a:extLst>
                                </a:blip>
                                <a:stretch>
                                  <a:fillRect/>
                                </a:stretch>
                              </pic:blipFill>
                              <pic:spPr>
                                <a:xfrm>
                                  <a:off x="0" y="0"/>
                                  <a:ext cx="1809750" cy="1009650"/>
                                </a:xfrm>
                                <a:prstGeom prst="rect">
                                  <a:avLst/>
                                </a:prstGeom>
                              </pic:spPr>
                            </pic:pic>
                          </a:graphicData>
                        </a:graphic>
                      </wp:inline>
                    </w:drawing>
                  </w:r>
                </w:p>
                <w:p w:rsidR="6D1901AC" w:rsidP="6D1901AC" w:rsidRDefault="6D1901AC" w14:paraId="37264EFE" w14:textId="30CA7BE9">
                  <w:pPr>
                    <w:jc w:val="center"/>
                  </w:pPr>
                  <w:r w:rsidRPr="6D1901AC" w:rsidR="6D1901AC">
                    <w:rPr>
                      <w:rFonts w:ascii="Calibri" w:hAnsi="Calibri" w:eastAsia="Calibri" w:cs="Calibri"/>
                      <w:color w:val="FF0000"/>
                      <w:sz w:val="20"/>
                      <w:szCs w:val="20"/>
                    </w:rPr>
                    <w:t>This is your reading challenge for this week. As you can see – there are 8 challenges. See how many you can complete and let us know how you get on.</w:t>
                  </w:r>
                </w:p>
              </w:tc>
              <w:tc>
                <w:tcPr>
                  <w:tcW w:w="4000" w:type="dxa"/>
                  <w:tcMar/>
                </w:tcPr>
                <w:p w:rsidR="6D1901AC" w:rsidP="6D1901AC" w:rsidRDefault="6D1901AC" w14:paraId="60284E5A" w14:textId="0A48FEF1">
                  <w:pPr>
                    <w:pStyle w:val="Normal"/>
                    <w:spacing w:line="257" w:lineRule="auto"/>
                    <w:jc w:val="center"/>
                  </w:pPr>
                  <w:r w:rsidRPr="6D1901AC" w:rsidR="6D1901AC">
                    <w:rPr>
                      <w:rFonts w:ascii="Calibri" w:hAnsi="Calibri" w:eastAsia="Calibri" w:cs="Calibri"/>
                      <w:sz w:val="20"/>
                      <w:szCs w:val="20"/>
                    </w:rPr>
                    <w:t>Read a recipe out loud to an adult while you</w:t>
                  </w:r>
                  <w:r w:rsidRPr="6D1901AC" w:rsidR="6D1901AC">
                    <w:rPr>
                      <w:rFonts w:ascii="Calibri" w:hAnsi="Calibri" w:eastAsia="Calibri" w:cs="Calibri"/>
                      <w:sz w:val="20"/>
                      <w:szCs w:val="20"/>
                    </w:rPr>
                    <w:t xml:space="preserve"> cook with them</w:t>
                  </w:r>
                </w:p>
                <w:p w:rsidR="6D1901AC" w:rsidP="6D1901AC" w:rsidRDefault="6D1901AC" w14:paraId="0A3EE60A" w14:textId="73BD33A5">
                  <w:pPr>
                    <w:pStyle w:val="Normal"/>
                    <w:spacing w:line="257" w:lineRule="auto"/>
                    <w:jc w:val="center"/>
                    <w:rPr>
                      <w:rFonts w:ascii="Calibri" w:hAnsi="Calibri" w:eastAsia="Calibri" w:cs="Calibri"/>
                      <w:sz w:val="20"/>
                      <w:szCs w:val="20"/>
                    </w:rPr>
                  </w:pPr>
                  <w:r w:rsidRPr="6D1901AC" w:rsidR="6D1901AC">
                    <w:rPr>
                      <w:rFonts w:ascii="Calibri" w:hAnsi="Calibri" w:eastAsia="Calibri" w:cs="Calibri"/>
                      <w:sz w:val="20"/>
                      <w:szCs w:val="20"/>
                    </w:rPr>
                    <w:t xml:space="preserve"> Or</w:t>
                  </w:r>
                  <w:r>
                    <w:br/>
                  </w:r>
                  <w:r w:rsidRPr="6D1901AC" w:rsidR="6D1901AC">
                    <w:rPr>
                      <w:rFonts w:ascii="Calibri" w:hAnsi="Calibri" w:eastAsia="Calibri" w:cs="Calibri"/>
                      <w:sz w:val="20"/>
                      <w:szCs w:val="20"/>
                    </w:rPr>
                    <w:t>Find and follow a recipe for one of the meals</w:t>
                  </w:r>
                  <w:r w:rsidRPr="6D1901AC" w:rsidR="3C6277B5">
                    <w:rPr>
                      <w:rFonts w:ascii="Calibri" w:hAnsi="Calibri" w:eastAsia="Calibri" w:cs="Calibri"/>
                      <w:sz w:val="20"/>
                      <w:szCs w:val="20"/>
                    </w:rPr>
                    <w:t xml:space="preserve"> </w:t>
                  </w:r>
                  <w:r w:rsidRPr="6D1901AC" w:rsidR="6D1901AC">
                    <w:rPr>
                      <w:rFonts w:ascii="Calibri" w:hAnsi="Calibri" w:eastAsia="Calibri" w:cs="Calibri"/>
                      <w:sz w:val="20"/>
                      <w:szCs w:val="20"/>
                    </w:rPr>
                    <w:t>you’</w:t>
                  </w:r>
                  <w:r w:rsidRPr="6D1901AC" w:rsidR="6D1901AC">
                    <w:rPr>
                      <w:rFonts w:ascii="Calibri" w:hAnsi="Calibri" w:eastAsia="Calibri" w:cs="Calibri"/>
                      <w:sz w:val="20"/>
                      <w:szCs w:val="20"/>
                    </w:rPr>
                    <w:t xml:space="preserve">ve had </w:t>
                  </w:r>
                  <w:r w:rsidRPr="6D1901AC" w:rsidR="6D1901AC">
                    <w:rPr>
                      <w:rFonts w:ascii="Calibri" w:hAnsi="Calibri" w:eastAsia="Calibri" w:cs="Calibri"/>
                      <w:sz w:val="20"/>
                      <w:szCs w:val="20"/>
                    </w:rPr>
                    <w:t>this week</w:t>
                  </w:r>
                  <w:r w:rsidRPr="6D1901AC" w:rsidR="0FCD7C67">
                    <w:rPr>
                      <w:rFonts w:ascii="Calibri" w:hAnsi="Calibri" w:eastAsia="Calibri" w:cs="Calibri"/>
                      <w:sz w:val="20"/>
                      <w:szCs w:val="20"/>
                    </w:rPr>
                    <w:t xml:space="preserve"> </w:t>
                  </w:r>
                  <w:r>
                    <w:br/>
                  </w:r>
                  <w:r w:rsidR="71A8FB59">
                    <w:drawing>
                      <wp:inline wp14:editId="6EB7C5B7" wp14:anchorId="714C1D66">
                        <wp:extent cx="733907" cy="1097776"/>
                        <wp:effectExtent l="0" t="0" r="0" b="0"/>
                        <wp:docPr id="1290859006" name="" title=""/>
                        <wp:cNvGraphicFramePr>
                          <a:graphicFrameLocks noChangeAspect="1"/>
                        </wp:cNvGraphicFramePr>
                        <a:graphic>
                          <a:graphicData uri="http://schemas.openxmlformats.org/drawingml/2006/picture">
                            <pic:pic>
                              <pic:nvPicPr>
                                <pic:cNvPr id="0" name=""/>
                                <pic:cNvPicPr/>
                              </pic:nvPicPr>
                              <pic:blipFill>
                                <a:blip r:embed="R60d7cf290d8a4cc6">
                                  <a:extLst>
                                    <a:ext xmlns:a="http://schemas.openxmlformats.org/drawingml/2006/main" uri="{28A0092B-C50C-407E-A947-70E740481C1C}">
                                      <a14:useLocalDpi val="0"/>
                                    </a:ext>
                                  </a:extLst>
                                </a:blip>
                                <a:stretch>
                                  <a:fillRect/>
                                </a:stretch>
                              </pic:blipFill>
                              <pic:spPr>
                                <a:xfrm>
                                  <a:off x="0" y="0"/>
                                  <a:ext cx="733907" cy="1097776"/>
                                </a:xfrm>
                                <a:prstGeom prst="rect">
                                  <a:avLst/>
                                </a:prstGeom>
                              </pic:spPr>
                            </pic:pic>
                          </a:graphicData>
                        </a:graphic>
                      </wp:inline>
                    </w:drawing>
                  </w:r>
                </w:p>
              </w:tc>
            </w:tr>
            <w:tr w:rsidR="6D1901AC" w:rsidTr="404C32E2" w14:paraId="095CDB2D">
              <w:tc>
                <w:tcPr>
                  <w:tcW w:w="4000" w:type="dxa"/>
                  <w:tcMar/>
                </w:tcPr>
                <w:p w:rsidR="6D1901AC" w:rsidP="6D1901AC" w:rsidRDefault="6D1901AC" w14:paraId="3842CC93" w14:textId="010D6828">
                  <w:pPr>
                    <w:pStyle w:val="Normal"/>
                    <w:spacing w:line="257" w:lineRule="auto"/>
                    <w:jc w:val="center"/>
                  </w:pPr>
                  <w:r w:rsidRPr="404C32E2" w:rsidR="6D1901AC">
                    <w:rPr>
                      <w:rFonts w:ascii="Calibri" w:hAnsi="Calibri" w:eastAsia="Calibri" w:cs="Calibri"/>
                      <w:sz w:val="22"/>
                      <w:szCs w:val="22"/>
                    </w:rPr>
                    <w:t xml:space="preserve">Read the </w:t>
                  </w:r>
                  <w:r w:rsidRPr="404C32E2" w:rsidR="6D1901AC">
                    <w:rPr>
                      <w:rFonts w:ascii="Calibri" w:hAnsi="Calibri" w:eastAsia="Calibri" w:cs="Calibri"/>
                      <w:i w:val="1"/>
                      <w:iCs w:val="1"/>
                      <w:sz w:val="22"/>
                      <w:szCs w:val="22"/>
                    </w:rPr>
                    <w:t>first two paragraphs</w:t>
                  </w:r>
                  <w:r w:rsidRPr="404C32E2" w:rsidR="6D1901AC">
                    <w:rPr>
                      <w:rFonts w:ascii="Calibri" w:hAnsi="Calibri" w:eastAsia="Calibri" w:cs="Calibri"/>
                      <w:sz w:val="22"/>
                      <w:szCs w:val="22"/>
                    </w:rPr>
                    <w:t xml:space="preserve"> of this child’s diary entry from VE day 1945</w:t>
                  </w:r>
                  <w:r>
                    <w:br/>
                  </w:r>
                  <w:r w:rsidRPr="404C32E2" w:rsidR="6D1901AC">
                    <w:rPr>
                      <w:rFonts w:ascii="Calibri" w:hAnsi="Calibri" w:eastAsia="Calibri" w:cs="Calibri"/>
                      <w:sz w:val="22"/>
                      <w:szCs w:val="22"/>
                    </w:rPr>
                    <w:t xml:space="preserve"> </w:t>
                  </w:r>
                  <w:r w:rsidR="6C1FBF97">
                    <w:drawing>
                      <wp:inline wp14:editId="3CF6F7D1" wp14:anchorId="0B46256C">
                        <wp:extent cx="1724025" cy="1133475"/>
                        <wp:effectExtent l="0" t="0" r="0" b="0"/>
                        <wp:docPr id="1078735586" name="" title=""/>
                        <wp:cNvGraphicFramePr>
                          <a:graphicFrameLocks noChangeAspect="1"/>
                        </wp:cNvGraphicFramePr>
                        <a:graphic>
                          <a:graphicData uri="http://schemas.openxmlformats.org/drawingml/2006/picture">
                            <pic:pic>
                              <pic:nvPicPr>
                                <pic:cNvPr id="0" name=""/>
                                <pic:cNvPicPr/>
                              </pic:nvPicPr>
                              <pic:blipFill>
                                <a:blip r:embed="R2fccefc871a34b0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24025" cy="1133475"/>
                                </a:xfrm>
                                <a:prstGeom prst="rect">
                                  <a:avLst/>
                                </a:prstGeom>
                              </pic:spPr>
                            </pic:pic>
                          </a:graphicData>
                        </a:graphic>
                      </wp:inline>
                    </w:drawing>
                  </w:r>
                  <w:hyperlink r:id="Rfbf842e71f354d3b">
                    <w:r w:rsidRPr="404C32E2" w:rsidR="6D1901AC">
                      <w:rPr>
                        <w:rStyle w:val="Hyperlink"/>
                        <w:rFonts w:ascii="Calibri" w:hAnsi="Calibri" w:eastAsia="Calibri" w:cs="Calibri"/>
                        <w:sz w:val="22"/>
                        <w:szCs w:val="22"/>
                      </w:rPr>
                      <w:t>https://www.bbc.co.uk/history/ww2peopleswar/stories/</w:t>
                    </w:r>
                    <w:r>
                      <w:br/>
                    </w:r>
                  </w:hyperlink>
                  <w:hyperlink r:id="Ra40e805c15674564">
                    <w:r w:rsidRPr="404C32E2" w:rsidR="6D1901AC">
                      <w:rPr>
                        <w:rStyle w:val="Hyperlink"/>
                        <w:rFonts w:ascii="Calibri" w:hAnsi="Calibri" w:eastAsia="Calibri" w:cs="Calibri"/>
                        <w:sz w:val="22"/>
                        <w:szCs w:val="22"/>
                      </w:rPr>
                      <w:t xml:space="preserve"> 21/a1967321.shtm</w:t>
                    </w:r>
                    <w:r w:rsidRPr="404C32E2" w:rsidR="6D1901AC">
                      <w:rPr>
                        <w:rStyle w:val="Hyperlink"/>
                        <w:rFonts w:ascii="Calibri" w:hAnsi="Calibri" w:eastAsia="Calibri" w:cs="Calibri"/>
                        <w:color w:val="0563C1"/>
                        <w:sz w:val="24"/>
                        <w:szCs w:val="24"/>
                        <w:u w:val="single"/>
                      </w:rPr>
                      <w:t>l</w:t>
                    </w:r>
                  </w:hyperlink>
                </w:p>
              </w:tc>
              <w:tc>
                <w:tcPr>
                  <w:tcW w:w="4000" w:type="dxa"/>
                  <w:tcMar/>
                </w:tcPr>
                <w:p w:rsidR="6D1901AC" w:rsidP="6D1901AC" w:rsidRDefault="6D1901AC" w14:paraId="67F92BC7" w14:textId="3CCCB82F">
                  <w:pPr>
                    <w:jc w:val="center"/>
                  </w:pPr>
                  <w:r w:rsidRPr="6D1901AC" w:rsidR="6D1901AC">
                    <w:rPr>
                      <w:rFonts w:ascii="Calibri" w:hAnsi="Calibri" w:eastAsia="Calibri" w:cs="Calibri"/>
                      <w:sz w:val="22"/>
                      <w:szCs w:val="22"/>
                    </w:rPr>
                    <w:t xml:space="preserve">Read this comic on Coronavirus </w:t>
                  </w:r>
                  <w:r>
                    <w:br/>
                  </w:r>
                  <w:r>
                    <w:br/>
                  </w:r>
                  <w:hyperlink r:id="R1bea125cfe614467">
                    <w:r w:rsidRPr="6D1901AC" w:rsidR="6D1901AC">
                      <w:rPr>
                        <w:rStyle w:val="Hyperlink"/>
                        <w:rFonts w:ascii="Calibri" w:hAnsi="Calibri" w:eastAsia="Calibri" w:cs="Calibri"/>
                        <w:sz w:val="22"/>
                        <w:szCs w:val="22"/>
                      </w:rPr>
                      <w:t>https://www.npr.org/sections/goatsandsoda/2020/02/28/809580453/just-for-kids-a-comic-exploring-the-new-coronavirus?t=1588104604214</w:t>
                    </w:r>
                  </w:hyperlink>
                  <w:r w:rsidRPr="6D1901AC" w:rsidR="6D1901AC">
                    <w:rPr>
                      <w:rFonts w:ascii="Calibri" w:hAnsi="Calibri" w:eastAsia="Calibri" w:cs="Calibri"/>
                      <w:sz w:val="22"/>
                      <w:szCs w:val="22"/>
                    </w:rPr>
                    <w:t xml:space="preserve"> </w:t>
                  </w:r>
                </w:p>
                <w:p w:rsidR="6D1901AC" w:rsidP="6D1901AC" w:rsidRDefault="6D1901AC" w14:paraId="2822E338" w14:textId="70537B55">
                  <w:pPr>
                    <w:jc w:val="center"/>
                  </w:pPr>
                  <w:r w:rsidRPr="6D1901AC" w:rsidR="6D1901AC">
                    <w:rPr>
                      <w:rFonts w:ascii="Calibri" w:hAnsi="Calibri" w:eastAsia="Calibri" w:cs="Calibri"/>
                      <w:sz w:val="16"/>
                      <w:szCs w:val="16"/>
                    </w:rPr>
                    <w:t xml:space="preserve"> </w:t>
                  </w:r>
                </w:p>
                <w:p w:rsidR="40B24C29" w:rsidP="6D1901AC" w:rsidRDefault="40B24C29" w14:paraId="513BC845" w14:textId="35E564BB">
                  <w:pPr>
                    <w:pStyle w:val="Normal"/>
                    <w:jc w:val="center"/>
                  </w:pPr>
                  <w:r w:rsidR="40B24C29">
                    <w:drawing>
                      <wp:inline wp14:editId="7C6A8CC5" wp14:anchorId="27D715F1">
                        <wp:extent cx="1666875" cy="1162050"/>
                        <wp:effectExtent l="0" t="0" r="0" b="0"/>
                        <wp:docPr id="683857876" name="" title=""/>
                        <wp:cNvGraphicFramePr>
                          <a:graphicFrameLocks noChangeAspect="1"/>
                        </wp:cNvGraphicFramePr>
                        <a:graphic>
                          <a:graphicData uri="http://schemas.openxmlformats.org/drawingml/2006/picture">
                            <pic:pic>
                              <pic:nvPicPr>
                                <pic:cNvPr id="0" name=""/>
                                <pic:cNvPicPr/>
                              </pic:nvPicPr>
                              <pic:blipFill>
                                <a:blip r:embed="Rfc2d58c1f5714891">
                                  <a:extLst>
                                    <a:ext xmlns:a="http://schemas.openxmlformats.org/drawingml/2006/main" uri="{28A0092B-C50C-407E-A947-70E740481C1C}">
                                      <a14:useLocalDpi val="0"/>
                                    </a:ext>
                                  </a:extLst>
                                </a:blip>
                                <a:stretch>
                                  <a:fillRect/>
                                </a:stretch>
                              </pic:blipFill>
                              <pic:spPr>
                                <a:xfrm>
                                  <a:off x="0" y="0"/>
                                  <a:ext cx="1666875" cy="1162050"/>
                                </a:xfrm>
                                <a:prstGeom prst="rect">
                                  <a:avLst/>
                                </a:prstGeom>
                              </pic:spPr>
                            </pic:pic>
                          </a:graphicData>
                        </a:graphic>
                      </wp:inline>
                    </w:drawing>
                  </w:r>
                </w:p>
              </w:tc>
              <w:tc>
                <w:tcPr>
                  <w:tcW w:w="4000" w:type="dxa"/>
                  <w:tcMar/>
                </w:tcPr>
                <w:p w:rsidR="6D1901AC" w:rsidP="6D1901AC" w:rsidRDefault="6D1901AC" w14:paraId="2CB9CE73" w14:textId="79549662">
                  <w:pPr>
                    <w:spacing w:line="257" w:lineRule="auto"/>
                    <w:jc w:val="center"/>
                  </w:pPr>
                  <w:r w:rsidRPr="6D1901AC" w:rsidR="6D1901AC">
                    <w:rPr>
                      <w:rFonts w:ascii="Calibri" w:hAnsi="Calibri" w:eastAsia="Calibri" w:cs="Calibri"/>
                      <w:sz w:val="20"/>
                      <w:szCs w:val="20"/>
                    </w:rPr>
                    <w:t>Log on to Serial Mash in Purple Mash.</w:t>
                  </w:r>
                </w:p>
                <w:p w:rsidR="598C0E32" w:rsidP="6D1901AC" w:rsidRDefault="598C0E32" w14:paraId="3F4F30AB" w14:textId="0BA4B806">
                  <w:pPr>
                    <w:pStyle w:val="Normal"/>
                    <w:spacing w:line="257" w:lineRule="auto"/>
                    <w:jc w:val="center"/>
                  </w:pPr>
                  <w:r w:rsidR="598C0E32">
                    <w:drawing>
                      <wp:inline wp14:editId="46FFA4FC" wp14:anchorId="72E4E34C">
                        <wp:extent cx="857250" cy="942975"/>
                        <wp:effectExtent l="0" t="0" r="0" b="0"/>
                        <wp:docPr id="909602324" name="" title=""/>
                        <wp:cNvGraphicFramePr>
                          <a:graphicFrameLocks noChangeAspect="1"/>
                        </wp:cNvGraphicFramePr>
                        <a:graphic>
                          <a:graphicData uri="http://schemas.openxmlformats.org/drawingml/2006/picture">
                            <pic:pic>
                              <pic:nvPicPr>
                                <pic:cNvPr id="0" name=""/>
                                <pic:cNvPicPr/>
                              </pic:nvPicPr>
                              <pic:blipFill>
                                <a:blip r:embed="R1d809cf61b784df8">
                                  <a:extLst>
                                    <a:ext xmlns:a="http://schemas.openxmlformats.org/drawingml/2006/main" uri="{28A0092B-C50C-407E-A947-70E740481C1C}">
                                      <a14:useLocalDpi val="0"/>
                                    </a:ext>
                                  </a:extLst>
                                </a:blip>
                                <a:stretch>
                                  <a:fillRect/>
                                </a:stretch>
                              </pic:blipFill>
                              <pic:spPr>
                                <a:xfrm>
                                  <a:off x="0" y="0"/>
                                  <a:ext cx="857250" cy="942975"/>
                                </a:xfrm>
                                <a:prstGeom prst="rect">
                                  <a:avLst/>
                                </a:prstGeom>
                              </pic:spPr>
                            </pic:pic>
                          </a:graphicData>
                        </a:graphic>
                      </wp:inline>
                    </w:drawing>
                  </w:r>
                  <w:r w:rsidRPr="6D1901AC" w:rsidR="6D1901AC">
                    <w:rPr>
                      <w:rFonts w:ascii="Calibri" w:hAnsi="Calibri" w:eastAsia="Calibri" w:cs="Calibri"/>
                      <w:sz w:val="20"/>
                      <w:szCs w:val="20"/>
                    </w:rPr>
                    <w:t xml:space="preserve"> </w:t>
                  </w:r>
                </w:p>
                <w:p w:rsidR="6D1901AC" w:rsidP="6D1901AC" w:rsidRDefault="6D1901AC" w14:paraId="4F62AEEF" w14:textId="2C1ADE3D">
                  <w:pPr>
                    <w:spacing w:line="257" w:lineRule="auto"/>
                    <w:jc w:val="center"/>
                  </w:pPr>
                  <w:r w:rsidRPr="6D1901AC" w:rsidR="6D1901AC">
                    <w:rPr>
                      <w:rFonts w:ascii="Calibri" w:hAnsi="Calibri" w:eastAsia="Calibri" w:cs="Calibri"/>
                      <w:sz w:val="20"/>
                      <w:szCs w:val="20"/>
                    </w:rPr>
                    <w:t xml:space="preserve">Choose any one book and read the first chapter </w:t>
                  </w:r>
                  <w:r>
                    <w:br/>
                  </w:r>
                  <w:r w:rsidRPr="6D1901AC" w:rsidR="6D1901AC">
                    <w:rPr>
                      <w:rFonts w:ascii="Calibri" w:hAnsi="Calibri" w:eastAsia="Calibri" w:cs="Calibri"/>
                      <w:sz w:val="20"/>
                      <w:szCs w:val="20"/>
                    </w:rPr>
                    <w:t xml:space="preserve">(Emerald and Sapphire are normally the best categories)  </w:t>
                  </w:r>
                </w:p>
              </w:tc>
            </w:tr>
          </w:tbl>
          <w:p w:rsidR="00F8473C" w:rsidP="6D1901AC" w:rsidRDefault="00F8473C" w14:paraId="2B1FA4F9" w14:textId="2FAD8A49">
            <w:pPr>
              <w:pStyle w:val="Normal"/>
            </w:pPr>
          </w:p>
        </w:tc>
      </w:tr>
    </w:tbl>
    <w:p w:rsidR="007F03F3" w:rsidRDefault="008C41B7" w14:paraId="0298D9DD" w14:textId="77777777">
      <w:r>
        <w:lastRenderedPageBreak/>
        <w:t xml:space="preserve"> </w:t>
      </w:r>
    </w:p>
    <w:sectPr w:rsidR="007F03F3" w:rsidSect="00F8473C">
      <w:pgSz w:w="16838" w:h="11906" w:orient="landscape"/>
      <w:pgMar w:top="720" w:right="720" w:bottom="720" w:left="720" w:header="708" w:footer="708" w:gutter="0"/>
      <w:pgBorders w:offsetFrom="page">
        <w:top w:val="threeDEngrave" w:color="92D050" w:sz="12" w:space="24"/>
        <w:left w:val="threeDEngrave" w:color="92D050" w:sz="12" w:space="24"/>
        <w:bottom w:val="threeDEmboss" w:color="92D050" w:sz="12" w:space="24"/>
        <w:right w:val="threeDEmboss" w:color="92D050" w:sz="12"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DF354A0"/>
    <w:multiLevelType w:val="hybridMultilevel"/>
    <w:tmpl w:val="A044E94C"/>
    <w:lvl w:ilvl="0" w:tplc="BAEA2B42">
      <w:start w:val="1"/>
      <w:numFmt w:val="bullet"/>
      <w:lvlText w:val=""/>
      <w:lvlJc w:val="left"/>
      <w:pPr>
        <w:ind w:left="720" w:hanging="360"/>
      </w:pPr>
      <w:rPr>
        <w:rFonts w:hint="default" w:ascii="Symbol" w:hAnsi="Symbol"/>
      </w:rPr>
    </w:lvl>
    <w:lvl w:ilvl="1" w:tplc="FD789FAE">
      <w:start w:val="1"/>
      <w:numFmt w:val="bullet"/>
      <w:lvlText w:val="o"/>
      <w:lvlJc w:val="left"/>
      <w:pPr>
        <w:ind w:left="1440" w:hanging="360"/>
      </w:pPr>
      <w:rPr>
        <w:rFonts w:hint="default" w:ascii="Courier New" w:hAnsi="Courier New"/>
      </w:rPr>
    </w:lvl>
    <w:lvl w:ilvl="2" w:tplc="766EBCD6">
      <w:start w:val="1"/>
      <w:numFmt w:val="bullet"/>
      <w:lvlText w:val=""/>
      <w:lvlJc w:val="left"/>
      <w:pPr>
        <w:ind w:left="2160" w:hanging="360"/>
      </w:pPr>
      <w:rPr>
        <w:rFonts w:hint="default" w:ascii="Wingdings" w:hAnsi="Wingdings"/>
      </w:rPr>
    </w:lvl>
    <w:lvl w:ilvl="3" w:tplc="ECECB3EE">
      <w:start w:val="1"/>
      <w:numFmt w:val="bullet"/>
      <w:lvlText w:val=""/>
      <w:lvlJc w:val="left"/>
      <w:pPr>
        <w:ind w:left="2880" w:hanging="360"/>
      </w:pPr>
      <w:rPr>
        <w:rFonts w:hint="default" w:ascii="Symbol" w:hAnsi="Symbol"/>
      </w:rPr>
    </w:lvl>
    <w:lvl w:ilvl="4" w:tplc="39140D18">
      <w:start w:val="1"/>
      <w:numFmt w:val="bullet"/>
      <w:lvlText w:val="o"/>
      <w:lvlJc w:val="left"/>
      <w:pPr>
        <w:ind w:left="3600" w:hanging="360"/>
      </w:pPr>
      <w:rPr>
        <w:rFonts w:hint="default" w:ascii="Courier New" w:hAnsi="Courier New"/>
      </w:rPr>
    </w:lvl>
    <w:lvl w:ilvl="5" w:tplc="C4EC064A">
      <w:start w:val="1"/>
      <w:numFmt w:val="bullet"/>
      <w:lvlText w:val=""/>
      <w:lvlJc w:val="left"/>
      <w:pPr>
        <w:ind w:left="4320" w:hanging="360"/>
      </w:pPr>
      <w:rPr>
        <w:rFonts w:hint="default" w:ascii="Wingdings" w:hAnsi="Wingdings"/>
      </w:rPr>
    </w:lvl>
    <w:lvl w:ilvl="6" w:tplc="C3BE0BF4">
      <w:start w:val="1"/>
      <w:numFmt w:val="bullet"/>
      <w:lvlText w:val=""/>
      <w:lvlJc w:val="left"/>
      <w:pPr>
        <w:ind w:left="5040" w:hanging="360"/>
      </w:pPr>
      <w:rPr>
        <w:rFonts w:hint="default" w:ascii="Symbol" w:hAnsi="Symbol"/>
      </w:rPr>
    </w:lvl>
    <w:lvl w:ilvl="7" w:tplc="0B647B2A">
      <w:start w:val="1"/>
      <w:numFmt w:val="bullet"/>
      <w:lvlText w:val="o"/>
      <w:lvlJc w:val="left"/>
      <w:pPr>
        <w:ind w:left="5760" w:hanging="360"/>
      </w:pPr>
      <w:rPr>
        <w:rFonts w:hint="default" w:ascii="Courier New" w:hAnsi="Courier New"/>
      </w:rPr>
    </w:lvl>
    <w:lvl w:ilvl="8" w:tplc="5CEC32F8">
      <w:start w:val="1"/>
      <w:numFmt w:val="bullet"/>
      <w:lvlText w:val=""/>
      <w:lvlJc w:val="left"/>
      <w:pPr>
        <w:ind w:left="6480" w:hanging="360"/>
      </w:pPr>
      <w:rPr>
        <w:rFonts w:hint="default" w:ascii="Wingdings" w:hAnsi="Wingdings"/>
      </w:rPr>
    </w:lvl>
  </w:abstractNum>
  <w:abstractNum w:abstractNumId="1" w15:restartNumberingAfterBreak="0">
    <w:nsid w:val="5CBB3C27"/>
    <w:multiLevelType w:val="multilevel"/>
    <w:tmpl w:val="C2B634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4">
    <w:abstractNumId w:val="3"/>
  </w:num>
  <w:num w:numId="3">
    <w:abstractNumId w:val="2"/>
  </w: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F3"/>
    <w:rsid w:val="00035021"/>
    <w:rsid w:val="001439AF"/>
    <w:rsid w:val="001BC4F9"/>
    <w:rsid w:val="00200877"/>
    <w:rsid w:val="00223830"/>
    <w:rsid w:val="003346FD"/>
    <w:rsid w:val="007F03F3"/>
    <w:rsid w:val="008C41B7"/>
    <w:rsid w:val="00D9247A"/>
    <w:rsid w:val="00DB962D"/>
    <w:rsid w:val="00F8473C"/>
    <w:rsid w:val="00FB7F2A"/>
    <w:rsid w:val="016700C8"/>
    <w:rsid w:val="0195C73F"/>
    <w:rsid w:val="01A45C88"/>
    <w:rsid w:val="01B59B6D"/>
    <w:rsid w:val="01C8760B"/>
    <w:rsid w:val="02491547"/>
    <w:rsid w:val="02A15634"/>
    <w:rsid w:val="03009F5B"/>
    <w:rsid w:val="03366A89"/>
    <w:rsid w:val="034D7FF6"/>
    <w:rsid w:val="03D3B231"/>
    <w:rsid w:val="0410E1E1"/>
    <w:rsid w:val="05010416"/>
    <w:rsid w:val="050DA276"/>
    <w:rsid w:val="051759C7"/>
    <w:rsid w:val="057B6324"/>
    <w:rsid w:val="05C2BA09"/>
    <w:rsid w:val="05DB6E52"/>
    <w:rsid w:val="06E514AB"/>
    <w:rsid w:val="076701BA"/>
    <w:rsid w:val="07C38E67"/>
    <w:rsid w:val="080D0BF8"/>
    <w:rsid w:val="081AC0D7"/>
    <w:rsid w:val="08753A6C"/>
    <w:rsid w:val="08896DB0"/>
    <w:rsid w:val="0924F7A4"/>
    <w:rsid w:val="09A58CC0"/>
    <w:rsid w:val="09AAC245"/>
    <w:rsid w:val="09C38318"/>
    <w:rsid w:val="0A204B36"/>
    <w:rsid w:val="0A50760D"/>
    <w:rsid w:val="0A847427"/>
    <w:rsid w:val="0B04FAAC"/>
    <w:rsid w:val="0B088AC4"/>
    <w:rsid w:val="0B1AF26C"/>
    <w:rsid w:val="0B6D3CA0"/>
    <w:rsid w:val="0BE062BA"/>
    <w:rsid w:val="0CA0F2AB"/>
    <w:rsid w:val="0D34073F"/>
    <w:rsid w:val="0D9BE11C"/>
    <w:rsid w:val="0DA944F0"/>
    <w:rsid w:val="0E2AC2AD"/>
    <w:rsid w:val="0E2CCADD"/>
    <w:rsid w:val="0E80E38C"/>
    <w:rsid w:val="0EDEEC67"/>
    <w:rsid w:val="0FCD7C67"/>
    <w:rsid w:val="0FE531EB"/>
    <w:rsid w:val="0FF609C8"/>
    <w:rsid w:val="10CAB0C2"/>
    <w:rsid w:val="10F72647"/>
    <w:rsid w:val="1158546D"/>
    <w:rsid w:val="11BC7C19"/>
    <w:rsid w:val="12CF1C27"/>
    <w:rsid w:val="12FEF133"/>
    <w:rsid w:val="133DFF0F"/>
    <w:rsid w:val="1392E043"/>
    <w:rsid w:val="13B73E19"/>
    <w:rsid w:val="141E3F76"/>
    <w:rsid w:val="14248A60"/>
    <w:rsid w:val="16109712"/>
    <w:rsid w:val="1611507A"/>
    <w:rsid w:val="166DF4C9"/>
    <w:rsid w:val="167577EE"/>
    <w:rsid w:val="169881B0"/>
    <w:rsid w:val="16EF94AE"/>
    <w:rsid w:val="17153DF4"/>
    <w:rsid w:val="176643EF"/>
    <w:rsid w:val="17A41A79"/>
    <w:rsid w:val="17D52359"/>
    <w:rsid w:val="17E54127"/>
    <w:rsid w:val="18415B38"/>
    <w:rsid w:val="18DA1407"/>
    <w:rsid w:val="195D3F9A"/>
    <w:rsid w:val="1A200C76"/>
    <w:rsid w:val="1A891144"/>
    <w:rsid w:val="1B3DF133"/>
    <w:rsid w:val="1C3C1181"/>
    <w:rsid w:val="1C487F71"/>
    <w:rsid w:val="1CEE1A42"/>
    <w:rsid w:val="1D619E3A"/>
    <w:rsid w:val="1D6B7C1C"/>
    <w:rsid w:val="1E280319"/>
    <w:rsid w:val="1E4320BA"/>
    <w:rsid w:val="1E5DE9A3"/>
    <w:rsid w:val="1EAB6F0D"/>
    <w:rsid w:val="1EF31914"/>
    <w:rsid w:val="1F619EB4"/>
    <w:rsid w:val="1F651E89"/>
    <w:rsid w:val="1F768A03"/>
    <w:rsid w:val="1F86F858"/>
    <w:rsid w:val="1F91AA94"/>
    <w:rsid w:val="203A0DDC"/>
    <w:rsid w:val="20A26962"/>
    <w:rsid w:val="20CD3F0B"/>
    <w:rsid w:val="2170D060"/>
    <w:rsid w:val="21B2F154"/>
    <w:rsid w:val="22DAA01D"/>
    <w:rsid w:val="23922A10"/>
    <w:rsid w:val="23F18860"/>
    <w:rsid w:val="2423BE62"/>
    <w:rsid w:val="244D5FB7"/>
    <w:rsid w:val="245F6287"/>
    <w:rsid w:val="247F6472"/>
    <w:rsid w:val="250E0482"/>
    <w:rsid w:val="2604946A"/>
    <w:rsid w:val="261220E8"/>
    <w:rsid w:val="269689D1"/>
    <w:rsid w:val="272FDF3B"/>
    <w:rsid w:val="279CCCF7"/>
    <w:rsid w:val="27DDA8BD"/>
    <w:rsid w:val="281CF7E9"/>
    <w:rsid w:val="289B121C"/>
    <w:rsid w:val="28D9852A"/>
    <w:rsid w:val="29520708"/>
    <w:rsid w:val="2957537A"/>
    <w:rsid w:val="29A2CF0C"/>
    <w:rsid w:val="29B05D53"/>
    <w:rsid w:val="2A1940E4"/>
    <w:rsid w:val="2AF9EF80"/>
    <w:rsid w:val="2B9AD1BA"/>
    <w:rsid w:val="2BC6E80D"/>
    <w:rsid w:val="2BDF0BB2"/>
    <w:rsid w:val="2C4330BC"/>
    <w:rsid w:val="2C581073"/>
    <w:rsid w:val="2CAB8E82"/>
    <w:rsid w:val="2DCC3FD2"/>
    <w:rsid w:val="2F07357C"/>
    <w:rsid w:val="2FC06987"/>
    <w:rsid w:val="2FF70485"/>
    <w:rsid w:val="2FFFDA82"/>
    <w:rsid w:val="30221554"/>
    <w:rsid w:val="307601AF"/>
    <w:rsid w:val="30A41B8D"/>
    <w:rsid w:val="30E2BBCD"/>
    <w:rsid w:val="318D4073"/>
    <w:rsid w:val="320CD0AD"/>
    <w:rsid w:val="3229184D"/>
    <w:rsid w:val="326D3A28"/>
    <w:rsid w:val="32CA716E"/>
    <w:rsid w:val="32D6E3EE"/>
    <w:rsid w:val="32F94715"/>
    <w:rsid w:val="3325B808"/>
    <w:rsid w:val="3353997C"/>
    <w:rsid w:val="33647D41"/>
    <w:rsid w:val="336F5659"/>
    <w:rsid w:val="3419D3DF"/>
    <w:rsid w:val="34872713"/>
    <w:rsid w:val="34CBC2C3"/>
    <w:rsid w:val="359A19E8"/>
    <w:rsid w:val="36780249"/>
    <w:rsid w:val="36E60409"/>
    <w:rsid w:val="36F18758"/>
    <w:rsid w:val="3715014C"/>
    <w:rsid w:val="3754B7F2"/>
    <w:rsid w:val="3763178E"/>
    <w:rsid w:val="377A1C09"/>
    <w:rsid w:val="38099180"/>
    <w:rsid w:val="3831A4DF"/>
    <w:rsid w:val="385A8ED3"/>
    <w:rsid w:val="386ECA4D"/>
    <w:rsid w:val="38BA07AD"/>
    <w:rsid w:val="396D992D"/>
    <w:rsid w:val="39C95D96"/>
    <w:rsid w:val="3A55F759"/>
    <w:rsid w:val="3A56347E"/>
    <w:rsid w:val="3A7C3583"/>
    <w:rsid w:val="3AB690A1"/>
    <w:rsid w:val="3B1A0DED"/>
    <w:rsid w:val="3C6277B5"/>
    <w:rsid w:val="3C989C2D"/>
    <w:rsid w:val="3D5219E1"/>
    <w:rsid w:val="3DA413AB"/>
    <w:rsid w:val="3F55344F"/>
    <w:rsid w:val="3FD7C6A3"/>
    <w:rsid w:val="404C32E2"/>
    <w:rsid w:val="407CE339"/>
    <w:rsid w:val="40B24C29"/>
    <w:rsid w:val="40BE2E0E"/>
    <w:rsid w:val="40C0143E"/>
    <w:rsid w:val="40F7C937"/>
    <w:rsid w:val="4115EBBD"/>
    <w:rsid w:val="417800E9"/>
    <w:rsid w:val="41FD2C52"/>
    <w:rsid w:val="4232CB4A"/>
    <w:rsid w:val="42D00EBD"/>
    <w:rsid w:val="43F82E7F"/>
    <w:rsid w:val="441E5730"/>
    <w:rsid w:val="44AA6A8D"/>
    <w:rsid w:val="44B72EC3"/>
    <w:rsid w:val="450F1D36"/>
    <w:rsid w:val="45103CC1"/>
    <w:rsid w:val="457FD761"/>
    <w:rsid w:val="45ADA668"/>
    <w:rsid w:val="45B640F3"/>
    <w:rsid w:val="45C41AF0"/>
    <w:rsid w:val="45CBB310"/>
    <w:rsid w:val="476AF4E2"/>
    <w:rsid w:val="478D7992"/>
    <w:rsid w:val="4795EBF4"/>
    <w:rsid w:val="4A18CDF0"/>
    <w:rsid w:val="4A2495CF"/>
    <w:rsid w:val="4A2DEC9A"/>
    <w:rsid w:val="4B5F2BC1"/>
    <w:rsid w:val="4B7FC2A0"/>
    <w:rsid w:val="4BADDC05"/>
    <w:rsid w:val="4BB383A5"/>
    <w:rsid w:val="4BB42D5D"/>
    <w:rsid w:val="4BE4CC36"/>
    <w:rsid w:val="4C18780E"/>
    <w:rsid w:val="4C239CD6"/>
    <w:rsid w:val="4C588DD5"/>
    <w:rsid w:val="4C9145A3"/>
    <w:rsid w:val="4CD0ADC1"/>
    <w:rsid w:val="4D5A84EF"/>
    <w:rsid w:val="4D7A4064"/>
    <w:rsid w:val="4D7F6D2B"/>
    <w:rsid w:val="4D839736"/>
    <w:rsid w:val="4DA99B73"/>
    <w:rsid w:val="4F04F327"/>
    <w:rsid w:val="4F4F8D96"/>
    <w:rsid w:val="4F6AE876"/>
    <w:rsid w:val="4FCF93DE"/>
    <w:rsid w:val="4FDFE7F2"/>
    <w:rsid w:val="503096C6"/>
    <w:rsid w:val="5032B2EB"/>
    <w:rsid w:val="51685DCF"/>
    <w:rsid w:val="52579659"/>
    <w:rsid w:val="5336AE37"/>
    <w:rsid w:val="53B2D9F9"/>
    <w:rsid w:val="53E66854"/>
    <w:rsid w:val="54591A41"/>
    <w:rsid w:val="555CDFE4"/>
    <w:rsid w:val="5584CE78"/>
    <w:rsid w:val="562B4270"/>
    <w:rsid w:val="56B975AD"/>
    <w:rsid w:val="57272611"/>
    <w:rsid w:val="572FB04C"/>
    <w:rsid w:val="577EABEA"/>
    <w:rsid w:val="57A84C19"/>
    <w:rsid w:val="57AC000E"/>
    <w:rsid w:val="57ED0BB2"/>
    <w:rsid w:val="57F10261"/>
    <w:rsid w:val="582FE116"/>
    <w:rsid w:val="584562DF"/>
    <w:rsid w:val="58765A25"/>
    <w:rsid w:val="592BC50A"/>
    <w:rsid w:val="593DEBCD"/>
    <w:rsid w:val="5958742A"/>
    <w:rsid w:val="595D4A4E"/>
    <w:rsid w:val="598C0E32"/>
    <w:rsid w:val="59CD6118"/>
    <w:rsid w:val="5A0217FD"/>
    <w:rsid w:val="5A226CB3"/>
    <w:rsid w:val="5A57F212"/>
    <w:rsid w:val="5AD3BEB5"/>
    <w:rsid w:val="5AFFC9D0"/>
    <w:rsid w:val="5B21427D"/>
    <w:rsid w:val="5B3D1D58"/>
    <w:rsid w:val="5C843FEA"/>
    <w:rsid w:val="5D1F5F43"/>
    <w:rsid w:val="5D44666E"/>
    <w:rsid w:val="5D56318D"/>
    <w:rsid w:val="5D5BDDC2"/>
    <w:rsid w:val="5D6D408A"/>
    <w:rsid w:val="5D7F742C"/>
    <w:rsid w:val="5D80C32F"/>
    <w:rsid w:val="5D986B37"/>
    <w:rsid w:val="5DAE7299"/>
    <w:rsid w:val="5E4D43A1"/>
    <w:rsid w:val="5EEDFC92"/>
    <w:rsid w:val="5F1EEF66"/>
    <w:rsid w:val="5F1F3D32"/>
    <w:rsid w:val="5F3196C0"/>
    <w:rsid w:val="5FC54DF7"/>
    <w:rsid w:val="60605DAB"/>
    <w:rsid w:val="606A8FC5"/>
    <w:rsid w:val="6148A60A"/>
    <w:rsid w:val="61B629DA"/>
    <w:rsid w:val="6214F09D"/>
    <w:rsid w:val="623B7A00"/>
    <w:rsid w:val="628E1968"/>
    <w:rsid w:val="62E79126"/>
    <w:rsid w:val="635193EA"/>
    <w:rsid w:val="6371DE93"/>
    <w:rsid w:val="63CB8148"/>
    <w:rsid w:val="63E8B11A"/>
    <w:rsid w:val="641CDEA2"/>
    <w:rsid w:val="64BE6996"/>
    <w:rsid w:val="6519026E"/>
    <w:rsid w:val="657EF41F"/>
    <w:rsid w:val="65AB35C6"/>
    <w:rsid w:val="65CB1A8B"/>
    <w:rsid w:val="65D5CED2"/>
    <w:rsid w:val="65EDD96C"/>
    <w:rsid w:val="663827C8"/>
    <w:rsid w:val="66F9EDE0"/>
    <w:rsid w:val="670E4542"/>
    <w:rsid w:val="67233DE8"/>
    <w:rsid w:val="675F9EBF"/>
    <w:rsid w:val="67A6B332"/>
    <w:rsid w:val="67B2C5D1"/>
    <w:rsid w:val="6885AEB7"/>
    <w:rsid w:val="69FF08EF"/>
    <w:rsid w:val="6A0C069C"/>
    <w:rsid w:val="6A65A645"/>
    <w:rsid w:val="6A82AB08"/>
    <w:rsid w:val="6B46E8DB"/>
    <w:rsid w:val="6B63705E"/>
    <w:rsid w:val="6C1FBF97"/>
    <w:rsid w:val="6C7F58C6"/>
    <w:rsid w:val="6CC988B4"/>
    <w:rsid w:val="6D1901AC"/>
    <w:rsid w:val="6D38A948"/>
    <w:rsid w:val="6D514F46"/>
    <w:rsid w:val="6D690906"/>
    <w:rsid w:val="6D977FD4"/>
    <w:rsid w:val="6E323071"/>
    <w:rsid w:val="6E73F740"/>
    <w:rsid w:val="6E958F32"/>
    <w:rsid w:val="6EB9F7BB"/>
    <w:rsid w:val="6F21F516"/>
    <w:rsid w:val="6F25C99A"/>
    <w:rsid w:val="6FDEBFDD"/>
    <w:rsid w:val="70728F2F"/>
    <w:rsid w:val="70C12DDE"/>
    <w:rsid w:val="70D3287B"/>
    <w:rsid w:val="7101F082"/>
    <w:rsid w:val="7120725A"/>
    <w:rsid w:val="71A8FB59"/>
    <w:rsid w:val="71C39A72"/>
    <w:rsid w:val="71D357E8"/>
    <w:rsid w:val="72ADFBB1"/>
    <w:rsid w:val="72FB05DA"/>
    <w:rsid w:val="731380DA"/>
    <w:rsid w:val="74322FFF"/>
    <w:rsid w:val="74E1DAFC"/>
    <w:rsid w:val="74EF2907"/>
    <w:rsid w:val="75411331"/>
    <w:rsid w:val="75F093B4"/>
    <w:rsid w:val="762663BB"/>
    <w:rsid w:val="7683623E"/>
    <w:rsid w:val="7743ACFC"/>
    <w:rsid w:val="7811DEA4"/>
    <w:rsid w:val="785E3E9D"/>
    <w:rsid w:val="787E0D4A"/>
    <w:rsid w:val="787FDF41"/>
    <w:rsid w:val="789CAF8F"/>
    <w:rsid w:val="78B99DC0"/>
    <w:rsid w:val="79081CC5"/>
    <w:rsid w:val="790C7C72"/>
    <w:rsid w:val="7922947C"/>
    <w:rsid w:val="79900A67"/>
    <w:rsid w:val="79F86C83"/>
    <w:rsid w:val="7A001867"/>
    <w:rsid w:val="7A442DEF"/>
    <w:rsid w:val="7AC9E031"/>
    <w:rsid w:val="7ACC264B"/>
    <w:rsid w:val="7B05DA6F"/>
    <w:rsid w:val="7BBEE739"/>
    <w:rsid w:val="7C2171EA"/>
    <w:rsid w:val="7C59D7E0"/>
    <w:rsid w:val="7CAE2CC3"/>
    <w:rsid w:val="7CCC2490"/>
    <w:rsid w:val="7CF26844"/>
    <w:rsid w:val="7D136B2F"/>
    <w:rsid w:val="7DB506C0"/>
    <w:rsid w:val="7E3E5635"/>
    <w:rsid w:val="7FAE8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D977"/>
  <w15:chartTrackingRefBased/>
  <w15:docId w15:val="{46244C7E-914A-44DD-8BF2-E139E0BBD2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F03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F03F3"/>
  </w:style>
  <w:style w:type="character" w:styleId="eop" w:customStyle="1">
    <w:name w:val="eop"/>
    <w:basedOn w:val="DefaultParagraphFont"/>
    <w:rsid w:val="007F03F3"/>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80525">
      <w:bodyDiv w:val="1"/>
      <w:marLeft w:val="0"/>
      <w:marRight w:val="0"/>
      <w:marTop w:val="0"/>
      <w:marBottom w:val="0"/>
      <w:divBdr>
        <w:top w:val="none" w:sz="0" w:space="0" w:color="auto"/>
        <w:left w:val="none" w:sz="0" w:space="0" w:color="auto"/>
        <w:bottom w:val="none" w:sz="0" w:space="0" w:color="auto"/>
        <w:right w:val="none" w:sz="0" w:space="0" w:color="auto"/>
      </w:divBdr>
    </w:div>
    <w:div w:id="196203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hyperlink" Target="https://www.twinkl.co.uk/resource/t2-h-4750-wartime-recipe-booklet" TargetMode="External" Id="Rfd31562e8f7c4758" /><Relationship Type="http://schemas.openxmlformats.org/officeDocument/2006/relationships/hyperlink" Target="https://www.twinkl.co.uk/resource/t2-h-4750-wartime-recipe-booklet" TargetMode="External" Id="Re97e8b7618274e7a" /><Relationship Type="http://schemas.openxmlformats.org/officeDocument/2006/relationships/image" Target="/media/image15.png" Id="R2224d4bfa3084b5f" /><Relationship Type="http://schemas.openxmlformats.org/officeDocument/2006/relationships/image" Target="/media/image16.png" Id="Rf939c958d86f4510" /><Relationship Type="http://schemas.openxmlformats.org/officeDocument/2006/relationships/hyperlink" Target="https://www.historyforkids.net/ve-and-vj-days.html" TargetMode="External" Id="R64c4d151682741ac" /><Relationship Type="http://schemas.openxmlformats.org/officeDocument/2006/relationships/image" Target="/media/image18.png" Id="R17a52b26c3124ec7" /><Relationship Type="http://schemas.openxmlformats.org/officeDocument/2006/relationships/image" Target="/media/image19.png" Id="R771cf31106844622" /><Relationship Type="http://schemas.openxmlformats.org/officeDocument/2006/relationships/image" Target="/media/image1a.png" Id="R591bc54fbbdd4a1e" /><Relationship Type="http://schemas.openxmlformats.org/officeDocument/2006/relationships/image" Target="/media/image1b.png" Id="R4037904ef8ec4b4c" /><Relationship Type="http://schemas.openxmlformats.org/officeDocument/2006/relationships/image" Target="/media/image1c.png" Id="Rdfe0a359bc7540da" /><Relationship Type="http://schemas.openxmlformats.org/officeDocument/2006/relationships/image" Target="/media/image1d.png" Id="R30eb4c254a4746bd" /><Relationship Type="http://schemas.openxmlformats.org/officeDocument/2006/relationships/hyperlink" Target="https://www.npr.org/sections/goatsandsoda/2020/02/28/809580453/just-for-kids-a-comic-exploring-the-new-coronavirus?t=1588104604214" TargetMode="External" Id="R6d64a1055e2b44d6" /><Relationship Type="http://schemas.openxmlformats.org/officeDocument/2006/relationships/image" Target="/media/image20.png" Id="R6abc9d8cb3fe4367" /><Relationship Type="http://schemas.openxmlformats.org/officeDocument/2006/relationships/image" Target="/media/image21.png" Id="R6650a96cb0194316" /><Relationship Type="http://schemas.openxmlformats.org/officeDocument/2006/relationships/hyperlink" Target="https://www.twinkl.co.uk/resource/t-t-2548139-union-jack-template-display-bunting" TargetMode="External" Id="R28e88e33d67a4d5c" /><Relationship Type="http://schemas.openxmlformats.org/officeDocument/2006/relationships/image" Target="/media/image22.png" Id="R8f3ecfcd79de4b81" /><Relationship Type="http://schemas.openxmlformats.org/officeDocument/2006/relationships/hyperlink" Target="https://www.historyforkids.net/ve-and-vj-days.html" TargetMode="External" Id="R312747d55cf84dfa" /><Relationship Type="http://schemas.openxmlformats.org/officeDocument/2006/relationships/image" Target="/media/image23.png" Id="R8996c3a185ac4f0d" /><Relationship Type="http://schemas.openxmlformats.org/officeDocument/2006/relationships/image" Target="/media/image24.png" Id="Rcf78e727a36f4820" /><Relationship Type="http://schemas.openxmlformats.org/officeDocument/2006/relationships/image" Target="/media/image38.png" Id="Re85c60f3490a46d7" /><Relationship Type="http://schemas.openxmlformats.org/officeDocument/2006/relationships/image" Target="/media/image39.png" Id="Rf2c4a21e2ec14ea5" /><Relationship Type="http://schemas.openxmlformats.org/officeDocument/2006/relationships/image" Target="/media/image3a.png" Id="R9ea48c803ef54644" /><Relationship Type="http://schemas.openxmlformats.org/officeDocument/2006/relationships/image" Target="/media/image3b.png" Id="R60d7cf290d8a4cc6" /><Relationship Type="http://schemas.openxmlformats.org/officeDocument/2006/relationships/hyperlink" Target="https://www.npr.org/sections/goatsandsoda/2020/02/28/809580453/just-for-kids-a-comic-exploring-the-new-coronavirus?t=1588104604214" TargetMode="External" Id="R1bea125cfe614467" /><Relationship Type="http://schemas.openxmlformats.org/officeDocument/2006/relationships/image" Target="/media/image3e.png" Id="Rfc2d58c1f5714891" /><Relationship Type="http://schemas.openxmlformats.org/officeDocument/2006/relationships/image" Target="/media/image3f.png" Id="R1d809cf61b784df8" /><Relationship Type="http://schemas.openxmlformats.org/officeDocument/2006/relationships/image" Target="/media/image25.png" Id="Raebf949d6a6d48a0" /><Relationship Type="http://schemas.openxmlformats.org/officeDocument/2006/relationships/image" Target="/media/image26.png" Id="R96d0549c10a54618" /><Relationship Type="http://schemas.openxmlformats.org/officeDocument/2006/relationships/hyperlink" Target="https://www.bbc.co.uk/history/ww2peopleswar/stories/21/a1967321.shtml" TargetMode="External" Id="Raee017d8a2ac4ba8" /><Relationship Type="http://schemas.openxmlformats.org/officeDocument/2006/relationships/hyperlink" Target="https://www.bbc.co.uk/history/ww2peopleswar/stories/21/a1967321.shtml" TargetMode="External" Id="Ra073d715e37e4a77" /><Relationship Type="http://schemas.openxmlformats.org/officeDocument/2006/relationships/image" Target="/media/image1e.png" Id="R2fccefc871a34b0b" /><Relationship Type="http://schemas.openxmlformats.org/officeDocument/2006/relationships/hyperlink" Target="https://www.bbc.co.uk/history/ww2peopleswar/stories/21/a1967321.shtml" TargetMode="External" Id="Rfbf842e71f354d3b" /><Relationship Type="http://schemas.openxmlformats.org/officeDocument/2006/relationships/hyperlink" Target="https://www.bbc.co.uk/history/ww2peopleswar/stories/21/a1967321.shtml" TargetMode="External" Id="Ra40e805c156745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b7ecb6b-4b20-4488-8d2a-b5fa891ceb90">
      <UserInfo>
        <DisplayName>Claire Boerder</DisplayName>
        <AccountId>6</AccountId>
        <AccountType/>
      </UserInfo>
      <UserInfo>
        <DisplayName>Callum Findlater</DisplayName>
        <AccountId>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2981AF9BF52E46BC8957EF0A3D66A9" ma:contentTypeVersion="12" ma:contentTypeDescription="Create a new document." ma:contentTypeScope="" ma:versionID="04499eef8c932bba563e1d0ae18e66dd">
  <xsd:schema xmlns:xsd="http://www.w3.org/2001/XMLSchema" xmlns:xs="http://www.w3.org/2001/XMLSchema" xmlns:p="http://schemas.microsoft.com/office/2006/metadata/properties" xmlns:ns2="4813af99-a049-46e3-97be-5e49f6fa4ef6" xmlns:ns3="9b7ecb6b-4b20-4488-8d2a-b5fa891ceb90" targetNamespace="http://schemas.microsoft.com/office/2006/metadata/properties" ma:root="true" ma:fieldsID="f103d9cf90d5f4634f42ced4fbbc2e10" ns2:_="" ns3:_="">
    <xsd:import namespace="4813af99-a049-46e3-97be-5e49f6fa4ef6"/>
    <xsd:import namespace="9b7ecb6b-4b20-4488-8d2a-b5fa891ceb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3af99-a049-46e3-97be-5e49f6fa4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ecb6b-4b20-4488-8d2a-b5fa891ceb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1DBD8-B6B4-4719-9D47-9B2BE15696CE}">
  <ds:schemaRefs>
    <ds:schemaRef ds:uri="http://schemas.microsoft.com/sharepoint/v3/contenttype/forms"/>
  </ds:schemaRefs>
</ds:datastoreItem>
</file>

<file path=customXml/itemProps2.xml><?xml version="1.0" encoding="utf-8"?>
<ds:datastoreItem xmlns:ds="http://schemas.openxmlformats.org/officeDocument/2006/customXml" ds:itemID="{1EE738C0-B06F-4676-842C-3ABC564E3C2D}">
  <ds:schemaRefs>
    <ds:schemaRef ds:uri="http://schemas.microsoft.com/office/2006/metadata/properties"/>
    <ds:schemaRef ds:uri="http://schemas.microsoft.com/office/infopath/2007/PartnerControls"/>
    <ds:schemaRef ds:uri="9b7ecb6b-4b20-4488-8d2a-b5fa891ceb90"/>
  </ds:schemaRefs>
</ds:datastoreItem>
</file>

<file path=customXml/itemProps3.xml><?xml version="1.0" encoding="utf-8"?>
<ds:datastoreItem xmlns:ds="http://schemas.openxmlformats.org/officeDocument/2006/customXml" ds:itemID="{D9EE1680-D8C7-4B0D-A9AD-4DF656D8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3af99-a049-46e3-97be-5e49f6fa4ef6"/>
    <ds:schemaRef ds:uri="9b7ecb6b-4b20-4488-8d2a-b5fa891ce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Spencer-Lovesey</dc:creator>
  <cp:keywords/>
  <dc:description/>
  <cp:lastModifiedBy>Callum Findlater</cp:lastModifiedBy>
  <cp:revision>8</cp:revision>
  <dcterms:created xsi:type="dcterms:W3CDTF">2020-04-27T10:29:00Z</dcterms:created>
  <dcterms:modified xsi:type="dcterms:W3CDTF">2020-05-02T13:41:34Z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0x010100EC2981AF9BF52E46BC8957EF0A3D66A9</vt:lpwstr>
  </property>
</Properties>
</file>